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1F9" w:rsidRDefault="00E25A0F" w:rsidP="00464FBA">
      <w:pPr>
        <w:snapToGrid w:val="0"/>
        <w:jc w:val="center"/>
        <w:rPr>
          <w:rFonts w:ascii="游ゴシック" w:eastAsia="游ゴシック"/>
          <w:sz w:val="22"/>
        </w:rPr>
      </w:pPr>
      <w:r>
        <w:rPr>
          <w:noProof/>
        </w:rPr>
        <mc:AlternateContent>
          <mc:Choice Requires="wps">
            <w:drawing>
              <wp:anchor distT="0" distB="0" distL="114300" distR="114300" simplePos="0" relativeHeight="251659264" behindDoc="0" locked="0" layoutInCell="1" allowOverlap="1" wp14:anchorId="0A4F0635" wp14:editId="14ADC505">
                <wp:simplePos x="0" y="0"/>
                <wp:positionH relativeFrom="margin">
                  <wp:align>center</wp:align>
                </wp:positionH>
                <wp:positionV relativeFrom="paragraph">
                  <wp:posOffset>-2078</wp:posOffset>
                </wp:positionV>
                <wp:extent cx="5369442" cy="72263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5369442" cy="722630"/>
                        </a:xfrm>
                        <a:prstGeom prst="rect">
                          <a:avLst/>
                        </a:prstGeom>
                        <a:noFill/>
                        <a:ln>
                          <a:noFill/>
                        </a:ln>
                      </wps:spPr>
                      <wps:txbx>
                        <w:txbxContent>
                          <w:p w:rsidR="009950EA" w:rsidRPr="009950EA" w:rsidRDefault="009950EA" w:rsidP="00C02005">
                            <w:pPr>
                              <w:snapToGrid w:val="0"/>
                              <w:jc w:val="center"/>
                              <w:rPr>
                                <w:rFonts w:ascii="游ゴシック" w:eastAsia="游ゴシック"/>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50EA">
                              <w:rPr>
                                <w:rFonts w:ascii="游ゴシック" w:eastAsia="游ゴシック"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特別障害者手当のご案内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F0635" id="_x0000_t202" coordsize="21600,21600" o:spt="202" path="m,l,21600r21600,l21600,xe">
                <v:stroke joinstyle="miter"/>
                <v:path gradientshapeok="t" o:connecttype="rect"/>
              </v:shapetype>
              <v:shape id="テキスト ボックス 1" o:spid="_x0000_s1026" type="#_x0000_t202" style="position:absolute;left:0;text-align:left;margin-left:0;margin-top:-.15pt;width:422.8pt;height:5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" filled="f" stroked="f">
                <v:textbox>
                  <w:txbxContent>
                    <w:p w:rsidR="009950EA" w:rsidRPr="009950EA" w:rsidRDefault="009950EA" w:rsidP="00C02005">
                      <w:pPr>
                        <w:snapToGrid w:val="0"/>
                        <w:jc w:val="center"/>
                        <w:rPr>
                          <w:rFonts w:ascii="游ゴシック" w:eastAsia="游ゴシック"/>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50EA">
                        <w:rPr>
                          <w:rFonts w:ascii="游ゴシック" w:eastAsia="游ゴシック"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特別障害者手当のご案内</w:t>
                      </w:r>
                    </w:p>
                  </w:txbxContent>
                </v:textbox>
                <w10:wrap anchorx="margin"/>
              </v:shape>
            </w:pict>
          </mc:Fallback>
        </mc:AlternateContent>
      </w:r>
      <w:r w:rsidR="00EE4459">
        <w:rPr>
          <w:rFonts w:ascii="游ゴシック" w:eastAsia="游ゴシック" w:hint="eastAsia"/>
          <w:sz w:val="22"/>
        </w:rPr>
        <w:t xml:space="preserve">　</w:t>
      </w:r>
    </w:p>
    <w:p w:rsidR="00375682" w:rsidRDefault="00375682" w:rsidP="00375682">
      <w:pPr>
        <w:snapToGrid w:val="0"/>
        <w:rPr>
          <w:rFonts w:ascii="游ゴシック" w:eastAsia="游ゴシック"/>
          <w:sz w:val="22"/>
        </w:rPr>
      </w:pPr>
    </w:p>
    <w:p w:rsidR="00E25A0F" w:rsidRDefault="00E25A0F" w:rsidP="00375682">
      <w:pPr>
        <w:snapToGrid w:val="0"/>
        <w:rPr>
          <w:rFonts w:ascii="游ゴシック" w:eastAsia="游ゴシック"/>
          <w:sz w:val="22"/>
        </w:rPr>
      </w:pPr>
    </w:p>
    <w:p w:rsidR="00E25A0F" w:rsidRDefault="00E25A0F" w:rsidP="00375682">
      <w:pPr>
        <w:snapToGrid w:val="0"/>
        <w:rPr>
          <w:rFonts w:ascii="游ゴシック" w:eastAsia="游ゴシック"/>
          <w:sz w:val="22"/>
        </w:rPr>
      </w:pPr>
    </w:p>
    <w:p w:rsidR="002B3CA4" w:rsidRDefault="009E2CC7" w:rsidP="00375682">
      <w:pPr>
        <w:snapToGrid w:val="0"/>
        <w:rPr>
          <w:rFonts w:ascii="游ゴシック" w:eastAsia="游ゴシック"/>
          <w:sz w:val="22"/>
        </w:rPr>
      </w:pPr>
      <w:r>
        <w:rPr>
          <w:rFonts w:ascii="游ゴシック" w:eastAsia="游ゴシック" w:hint="eastAsia"/>
          <w:sz w:val="22"/>
        </w:rPr>
        <w:t xml:space="preserve">　</w:t>
      </w:r>
    </w:p>
    <w:p w:rsidR="000F446C" w:rsidRDefault="000F446C" w:rsidP="00375682">
      <w:pPr>
        <w:snapToGrid w:val="0"/>
        <w:rPr>
          <w:rFonts w:ascii="游ゴシック" w:eastAsia="游ゴシック"/>
          <w:sz w:val="22"/>
        </w:rPr>
      </w:pPr>
      <w:r>
        <w:rPr>
          <w:rFonts w:ascii="游ゴシック" w:eastAsia="游ゴシック" w:hint="eastAsia"/>
          <w:sz w:val="22"/>
        </w:rPr>
        <w:t xml:space="preserve">　</w:t>
      </w:r>
      <w:r w:rsidR="009E2CC7">
        <w:rPr>
          <w:rFonts w:ascii="游ゴシック" w:eastAsia="游ゴシック" w:hint="eastAsia"/>
          <w:sz w:val="22"/>
        </w:rPr>
        <w:t>この手当は</w:t>
      </w:r>
      <w:r w:rsidR="00464FBA">
        <w:rPr>
          <w:rFonts w:ascii="游ゴシック" w:eastAsia="游ゴシック" w:hint="eastAsia"/>
          <w:sz w:val="22"/>
        </w:rPr>
        <w:t>、</w:t>
      </w:r>
      <w:r w:rsidR="00464FBA" w:rsidRPr="00464FBA">
        <w:rPr>
          <w:rFonts w:ascii="游ゴシック" w:eastAsia="游ゴシック" w:hint="eastAsia"/>
          <w:sz w:val="22"/>
        </w:rPr>
        <w:t>特別児童扶養手当等の支給に関する法律</w:t>
      </w:r>
      <w:r w:rsidR="00E455A3">
        <w:rPr>
          <w:rFonts w:ascii="游ゴシック" w:eastAsia="游ゴシック" w:hint="eastAsia"/>
          <w:sz w:val="22"/>
        </w:rPr>
        <w:t>（以下「法」という</w:t>
      </w:r>
      <w:r w:rsidR="00817B76">
        <w:rPr>
          <w:rFonts w:ascii="游ゴシック" w:eastAsia="游ゴシック" w:hint="eastAsia"/>
          <w:sz w:val="22"/>
        </w:rPr>
        <w:t>。</w:t>
      </w:r>
      <w:r w:rsidR="00E455A3">
        <w:rPr>
          <w:rFonts w:ascii="游ゴシック" w:eastAsia="游ゴシック" w:hint="eastAsia"/>
          <w:sz w:val="22"/>
        </w:rPr>
        <w:t>）</w:t>
      </w:r>
      <w:r w:rsidR="00464FBA">
        <w:rPr>
          <w:rFonts w:ascii="游ゴシック" w:eastAsia="游ゴシック" w:hint="eastAsia"/>
          <w:sz w:val="22"/>
        </w:rPr>
        <w:t>に基づき、</w:t>
      </w:r>
      <w:r w:rsidR="00D869FA">
        <w:rPr>
          <w:rFonts w:ascii="游ゴシック" w:eastAsia="游ゴシック" w:hint="eastAsia"/>
          <w:sz w:val="22"/>
        </w:rPr>
        <w:t>身体又は精神</w:t>
      </w:r>
      <w:r w:rsidR="00464FBA" w:rsidRPr="00464FBA">
        <w:rPr>
          <w:rFonts w:ascii="游ゴシック" w:eastAsia="游ゴシック" w:hint="eastAsia"/>
          <w:sz w:val="22"/>
        </w:rPr>
        <w:t>に著しく重度の</w:t>
      </w:r>
      <w:r w:rsidR="00D869FA">
        <w:rPr>
          <w:rFonts w:ascii="游ゴシック" w:eastAsia="游ゴシック" w:hint="eastAsia"/>
          <w:sz w:val="22"/>
        </w:rPr>
        <w:t>障がい</w:t>
      </w:r>
      <w:r w:rsidR="00464FBA">
        <w:rPr>
          <w:rFonts w:ascii="游ゴシック" w:eastAsia="游ゴシック" w:hint="eastAsia"/>
          <w:sz w:val="22"/>
        </w:rPr>
        <w:t>を有し、日常生活において常時特別の介護を必要とする方</w:t>
      </w:r>
      <w:r w:rsidR="00464FBA" w:rsidRPr="00464FBA">
        <w:rPr>
          <w:rFonts w:ascii="游ゴシック" w:eastAsia="游ゴシック" w:hint="eastAsia"/>
          <w:sz w:val="22"/>
        </w:rPr>
        <w:t>に対して</w:t>
      </w:r>
      <w:r w:rsidR="00464FBA">
        <w:rPr>
          <w:rFonts w:ascii="游ゴシック" w:eastAsia="游ゴシック" w:hint="eastAsia"/>
          <w:sz w:val="22"/>
        </w:rPr>
        <w:t>支給される手当です。</w:t>
      </w:r>
    </w:p>
    <w:p w:rsidR="00CC6E71" w:rsidRDefault="00CC6E71" w:rsidP="00375682">
      <w:pPr>
        <w:snapToGrid w:val="0"/>
        <w:rPr>
          <w:rFonts w:ascii="游ゴシック" w:eastAsia="游ゴシック"/>
          <w:sz w:val="22"/>
        </w:rPr>
      </w:pPr>
    </w:p>
    <w:p w:rsidR="000716C3" w:rsidRDefault="000716C3" w:rsidP="00375682">
      <w:pPr>
        <w:snapToGrid w:val="0"/>
        <w:rPr>
          <w:rFonts w:ascii="游ゴシック" w:eastAsia="游ゴシック"/>
          <w:sz w:val="22"/>
        </w:rPr>
      </w:pPr>
    </w:p>
    <w:p w:rsidR="000F446C" w:rsidRDefault="00A9066A" w:rsidP="00375682">
      <w:pPr>
        <w:snapToGrid w:val="0"/>
        <w:rPr>
          <w:rFonts w:ascii="游ゴシック" w:eastAsia="游ゴシック"/>
          <w:b/>
          <w:sz w:val="32"/>
        </w:rPr>
      </w:pPr>
      <w:r w:rsidRPr="00A9066A">
        <w:rPr>
          <w:rFonts w:ascii="游ゴシック" w:eastAsia="游ゴシック" w:hint="eastAsia"/>
          <w:b/>
          <w:sz w:val="28"/>
        </w:rPr>
        <w:t>◇</w:t>
      </w:r>
      <w:r w:rsidR="00E455A3">
        <w:rPr>
          <w:rFonts w:ascii="游ゴシック" w:eastAsia="游ゴシック" w:hint="eastAsia"/>
          <w:b/>
          <w:sz w:val="28"/>
        </w:rPr>
        <w:t xml:space="preserve"> </w:t>
      </w:r>
      <w:r w:rsidR="00E271E8" w:rsidRPr="00A9066A">
        <w:rPr>
          <w:rFonts w:ascii="游ゴシック" w:eastAsia="游ゴシック" w:hint="eastAsia"/>
          <w:b/>
          <w:sz w:val="28"/>
        </w:rPr>
        <w:t>手当額</w:t>
      </w:r>
    </w:p>
    <w:p w:rsidR="00E271E8" w:rsidRPr="000F446C" w:rsidRDefault="00E271E8" w:rsidP="003E627B">
      <w:pPr>
        <w:snapToGrid w:val="0"/>
        <w:ind w:firstLineChars="200" w:firstLine="440"/>
        <w:rPr>
          <w:rFonts w:ascii="游ゴシック" w:eastAsia="游ゴシック"/>
          <w:b/>
          <w:sz w:val="32"/>
        </w:rPr>
      </w:pPr>
      <w:r>
        <w:rPr>
          <w:rFonts w:ascii="游ゴシック" w:eastAsia="游ゴシック" w:hint="eastAsia"/>
          <w:sz w:val="22"/>
        </w:rPr>
        <w:t xml:space="preserve">月額　</w:t>
      </w:r>
      <w:r w:rsidR="00EE2461">
        <w:rPr>
          <w:rFonts w:ascii="游ゴシック" w:eastAsia="游ゴシック" w:hint="eastAsia"/>
          <w:sz w:val="22"/>
        </w:rPr>
        <w:t>２９，５９</w:t>
      </w:r>
      <w:r w:rsidR="00790C9E">
        <w:rPr>
          <w:rFonts w:ascii="游ゴシック" w:eastAsia="游ゴシック" w:hint="eastAsia"/>
          <w:sz w:val="22"/>
        </w:rPr>
        <w:t>０</w:t>
      </w:r>
      <w:r>
        <w:rPr>
          <w:rFonts w:ascii="游ゴシック" w:eastAsia="游ゴシック" w:hint="eastAsia"/>
          <w:sz w:val="22"/>
        </w:rPr>
        <w:t xml:space="preserve"> 円</w:t>
      </w:r>
      <w:r w:rsidR="00EE70C1">
        <w:rPr>
          <w:rFonts w:ascii="游ゴシック" w:eastAsia="游ゴシック" w:hint="eastAsia"/>
          <w:sz w:val="22"/>
        </w:rPr>
        <w:t xml:space="preserve">　（令和</w:t>
      </w:r>
      <w:r w:rsidR="00EE2461">
        <w:rPr>
          <w:rFonts w:ascii="游ゴシック" w:eastAsia="游ゴシック" w:hint="eastAsia"/>
          <w:sz w:val="22"/>
        </w:rPr>
        <w:t>７</w:t>
      </w:r>
      <w:r w:rsidR="00EE70C1">
        <w:rPr>
          <w:rFonts w:ascii="游ゴシック" w:eastAsia="游ゴシック" w:hint="eastAsia"/>
          <w:sz w:val="22"/>
        </w:rPr>
        <w:t>年4月改定）</w:t>
      </w:r>
    </w:p>
    <w:p w:rsidR="00A9066A" w:rsidRDefault="00EE70C1" w:rsidP="00375682">
      <w:pPr>
        <w:snapToGrid w:val="0"/>
        <w:rPr>
          <w:rFonts w:ascii="游ゴシック" w:eastAsia="游ゴシック"/>
          <w:sz w:val="22"/>
        </w:rPr>
      </w:pPr>
      <w:r>
        <w:rPr>
          <w:rFonts w:ascii="游ゴシック" w:eastAsia="游ゴシック" w:hint="eastAsia"/>
          <w:sz w:val="22"/>
        </w:rPr>
        <w:t xml:space="preserve">　</w:t>
      </w:r>
      <w:r w:rsidR="003E627B">
        <w:rPr>
          <w:rFonts w:ascii="游ゴシック" w:eastAsia="游ゴシック" w:hint="eastAsia"/>
          <w:sz w:val="22"/>
        </w:rPr>
        <w:t xml:space="preserve"> </w:t>
      </w:r>
      <w:r>
        <w:rPr>
          <w:rFonts w:ascii="游ゴシック" w:eastAsia="游ゴシック" w:hint="eastAsia"/>
          <w:sz w:val="22"/>
        </w:rPr>
        <w:t xml:space="preserve"> ※ 手当</w:t>
      </w:r>
      <w:r w:rsidR="007B5961">
        <w:rPr>
          <w:rFonts w:ascii="游ゴシック" w:eastAsia="游ゴシック" w:hint="eastAsia"/>
          <w:sz w:val="22"/>
        </w:rPr>
        <w:t>額</w:t>
      </w:r>
      <w:r>
        <w:rPr>
          <w:rFonts w:ascii="游ゴシック" w:eastAsia="游ゴシック" w:hint="eastAsia"/>
          <w:sz w:val="22"/>
        </w:rPr>
        <w:t>は物価スライド制で見直されることがあります。</w:t>
      </w:r>
    </w:p>
    <w:p w:rsidR="00EE70C1" w:rsidRPr="003E627B" w:rsidRDefault="00EE70C1" w:rsidP="00375682">
      <w:pPr>
        <w:snapToGrid w:val="0"/>
        <w:rPr>
          <w:rFonts w:ascii="游ゴシック" w:eastAsia="游ゴシック"/>
          <w:b/>
          <w:sz w:val="28"/>
        </w:rPr>
      </w:pPr>
    </w:p>
    <w:p w:rsidR="00375682" w:rsidRPr="00A9066A" w:rsidRDefault="00A9066A" w:rsidP="00375682">
      <w:pPr>
        <w:snapToGrid w:val="0"/>
        <w:rPr>
          <w:rFonts w:ascii="游ゴシック" w:eastAsia="游ゴシック"/>
          <w:b/>
          <w:sz w:val="28"/>
        </w:rPr>
      </w:pPr>
      <w:r>
        <w:rPr>
          <w:rFonts w:ascii="游ゴシック" w:eastAsia="游ゴシック" w:hint="eastAsia"/>
          <w:b/>
          <w:sz w:val="28"/>
        </w:rPr>
        <w:t>◇</w:t>
      </w:r>
      <w:r w:rsidR="00E455A3">
        <w:rPr>
          <w:rFonts w:ascii="游ゴシック" w:eastAsia="游ゴシック" w:hint="eastAsia"/>
          <w:b/>
          <w:sz w:val="28"/>
        </w:rPr>
        <w:t xml:space="preserve"> </w:t>
      </w:r>
      <w:r w:rsidR="00464FBA" w:rsidRPr="00A9066A">
        <w:rPr>
          <w:rFonts w:ascii="游ゴシック" w:eastAsia="游ゴシック" w:hint="eastAsia"/>
          <w:b/>
          <w:sz w:val="28"/>
        </w:rPr>
        <w:t>対象者</w:t>
      </w:r>
    </w:p>
    <w:p w:rsidR="000F446C" w:rsidRDefault="00464FBA" w:rsidP="007B5961">
      <w:pPr>
        <w:snapToGrid w:val="0"/>
        <w:ind w:firstLineChars="200" w:firstLine="440"/>
        <w:rPr>
          <w:rFonts w:ascii="游ゴシック" w:eastAsia="游ゴシック"/>
          <w:sz w:val="22"/>
        </w:rPr>
      </w:pPr>
      <w:r>
        <w:rPr>
          <w:rFonts w:ascii="游ゴシック" w:eastAsia="游ゴシック" w:hint="eastAsia"/>
          <w:sz w:val="22"/>
        </w:rPr>
        <w:t>20</w:t>
      </w:r>
      <w:r w:rsidR="000F446C">
        <w:rPr>
          <w:rFonts w:ascii="游ゴシック" w:eastAsia="游ゴシック" w:hint="eastAsia"/>
          <w:sz w:val="22"/>
        </w:rPr>
        <w:t>歳以上で、</w:t>
      </w:r>
      <w:r>
        <w:rPr>
          <w:rFonts w:ascii="游ゴシック" w:eastAsia="游ゴシック" w:hint="eastAsia"/>
          <w:sz w:val="22"/>
        </w:rPr>
        <w:t>著しく重度の障がいがある方</w:t>
      </w:r>
    </w:p>
    <w:p w:rsidR="000F446C" w:rsidRDefault="00064369" w:rsidP="000F446C">
      <w:pPr>
        <w:snapToGrid w:val="0"/>
        <w:ind w:firstLine="225"/>
        <w:rPr>
          <w:rFonts w:ascii="游ゴシック" w:eastAsia="游ゴシック"/>
          <w:sz w:val="22"/>
        </w:rPr>
      </w:pPr>
      <w:r>
        <w:rPr>
          <w:rFonts w:ascii="游ゴシック" w:eastAsia="游ゴシック" w:hint="eastAsia"/>
          <w:sz w:val="22"/>
        </w:rPr>
        <w:t xml:space="preserve">　</w:t>
      </w:r>
      <w:r w:rsidR="006B2986">
        <w:rPr>
          <w:rFonts w:ascii="游ゴシック" w:eastAsia="游ゴシック" w:hint="eastAsia"/>
          <w:sz w:val="22"/>
        </w:rPr>
        <w:t>（障がい認定基準</w:t>
      </w:r>
      <w:r w:rsidR="00A3080F">
        <w:rPr>
          <w:rFonts w:ascii="游ゴシック" w:eastAsia="游ゴシック" w:hint="eastAsia"/>
          <w:sz w:val="22"/>
        </w:rPr>
        <w:t>（１）</w:t>
      </w:r>
      <w:r w:rsidR="006B2986">
        <w:rPr>
          <w:rFonts w:ascii="游ゴシック" w:eastAsia="游ゴシック" w:hint="eastAsia"/>
          <w:sz w:val="22"/>
        </w:rPr>
        <w:t>から</w:t>
      </w:r>
      <w:r w:rsidR="00A3080F">
        <w:rPr>
          <w:rFonts w:ascii="游ゴシック" w:eastAsia="游ゴシック" w:hint="eastAsia"/>
          <w:sz w:val="22"/>
        </w:rPr>
        <w:t>（５）</w:t>
      </w:r>
      <w:r w:rsidR="009E5FE2">
        <w:rPr>
          <w:rFonts w:ascii="游ゴシック" w:eastAsia="游ゴシック" w:hint="eastAsia"/>
          <w:sz w:val="22"/>
        </w:rPr>
        <w:t>のいずれかに該当する方</w:t>
      </w:r>
      <w:r w:rsidR="00A71E1B">
        <w:rPr>
          <w:rFonts w:ascii="游ゴシック" w:eastAsia="游ゴシック" w:hint="eastAsia"/>
          <w:sz w:val="22"/>
        </w:rPr>
        <w:t>）</w:t>
      </w:r>
    </w:p>
    <w:p w:rsidR="000F446C" w:rsidRDefault="00064369" w:rsidP="000F446C">
      <w:pPr>
        <w:snapToGrid w:val="0"/>
        <w:ind w:firstLine="225"/>
        <w:rPr>
          <w:rFonts w:ascii="游ゴシック" w:eastAsia="游ゴシック"/>
          <w:sz w:val="22"/>
        </w:rPr>
      </w:pPr>
      <w:r>
        <w:rPr>
          <w:rFonts w:ascii="游ゴシック" w:eastAsia="游ゴシック" w:hint="eastAsia"/>
          <w:sz w:val="22"/>
        </w:rPr>
        <w:t xml:space="preserve">　</w:t>
      </w:r>
      <w:r w:rsidR="000F446C">
        <w:rPr>
          <w:rFonts w:ascii="游ゴシック" w:eastAsia="游ゴシック" w:hint="eastAsia"/>
          <w:sz w:val="22"/>
        </w:rPr>
        <w:t>※</w:t>
      </w:r>
      <w:r w:rsidR="007B5961">
        <w:rPr>
          <w:rFonts w:ascii="游ゴシック" w:eastAsia="游ゴシック" w:hint="eastAsia"/>
          <w:sz w:val="22"/>
        </w:rPr>
        <w:t xml:space="preserve"> 本人・扶養義務者等の所得が</w:t>
      </w:r>
      <w:r w:rsidR="00817B76">
        <w:rPr>
          <w:rFonts w:ascii="游ゴシック" w:eastAsia="游ゴシック" w:hint="eastAsia"/>
          <w:sz w:val="22"/>
        </w:rPr>
        <w:t>限度額を超える</w:t>
      </w:r>
      <w:r w:rsidR="007B5961">
        <w:rPr>
          <w:rFonts w:ascii="游ゴシック" w:eastAsia="游ゴシック" w:hint="eastAsia"/>
          <w:sz w:val="22"/>
        </w:rPr>
        <w:t>場合、支給が停止されます</w:t>
      </w:r>
      <w:r w:rsidR="00E455A3">
        <w:rPr>
          <w:rFonts w:ascii="游ゴシック" w:eastAsia="游ゴシック" w:hint="eastAsia"/>
          <w:sz w:val="22"/>
        </w:rPr>
        <w:t>。</w:t>
      </w:r>
    </w:p>
    <w:p w:rsidR="004857A8" w:rsidRPr="007B5961" w:rsidRDefault="004857A8" w:rsidP="00AF6A9F">
      <w:pPr>
        <w:snapToGrid w:val="0"/>
        <w:spacing w:line="120" w:lineRule="auto"/>
        <w:ind w:firstLine="227"/>
        <w:rPr>
          <w:rFonts w:ascii="游ゴシック" w:eastAsia="游ゴシック"/>
          <w:sz w:val="22"/>
        </w:rPr>
      </w:pPr>
    </w:p>
    <w:p w:rsidR="000F446C" w:rsidRDefault="00064369" w:rsidP="007B5961">
      <w:pPr>
        <w:snapToGrid w:val="0"/>
        <w:ind w:firstLineChars="200" w:firstLine="440"/>
        <w:rPr>
          <w:rFonts w:ascii="游ゴシック" w:eastAsia="游ゴシック"/>
          <w:sz w:val="22"/>
        </w:rPr>
      </w:pPr>
      <w:r>
        <w:rPr>
          <w:rFonts w:ascii="游ゴシック" w:eastAsia="游ゴシック" w:hint="eastAsia"/>
          <w:sz w:val="22"/>
        </w:rPr>
        <w:t>ただし、</w:t>
      </w:r>
      <w:r w:rsidR="007B5961">
        <w:rPr>
          <w:rFonts w:ascii="游ゴシック" w:eastAsia="游ゴシック" w:hint="eastAsia"/>
          <w:b/>
          <w:sz w:val="22"/>
          <w:u w:val="single"/>
        </w:rPr>
        <w:t>次のいずれかに</w:t>
      </w:r>
      <w:r w:rsidR="00E455A3" w:rsidRPr="00E37F5D">
        <w:rPr>
          <w:rFonts w:ascii="游ゴシック" w:eastAsia="游ゴシック" w:hint="eastAsia"/>
          <w:b/>
          <w:sz w:val="22"/>
          <w:u w:val="single"/>
        </w:rPr>
        <w:t>該当する方は対象外となります</w:t>
      </w:r>
      <w:r w:rsidR="00E455A3">
        <w:rPr>
          <w:rFonts w:ascii="游ゴシック" w:eastAsia="游ゴシック" w:hint="eastAsia"/>
          <w:sz w:val="22"/>
        </w:rPr>
        <w:t>。</w:t>
      </w:r>
    </w:p>
    <w:p w:rsidR="00E455A3" w:rsidRDefault="007B5961" w:rsidP="007879BA">
      <w:pPr>
        <w:snapToGrid w:val="0"/>
        <w:ind w:firstLineChars="250" w:firstLine="550"/>
        <w:jc w:val="left"/>
        <w:rPr>
          <w:rFonts w:ascii="游ゴシック" w:eastAsia="游ゴシック"/>
          <w:sz w:val="22"/>
        </w:rPr>
      </w:pPr>
      <w:r>
        <w:rPr>
          <w:rFonts w:ascii="游ゴシック" w:eastAsia="游ゴシック" w:hint="eastAsia"/>
          <w:sz w:val="22"/>
        </w:rPr>
        <w:t>１</w:t>
      </w:r>
      <w:r w:rsidR="007879BA">
        <w:rPr>
          <w:rFonts w:ascii="游ゴシック" w:eastAsia="游ゴシック" w:hint="eastAsia"/>
          <w:sz w:val="22"/>
        </w:rPr>
        <w:t xml:space="preserve">　</w:t>
      </w:r>
      <w:r w:rsidR="00D869FA">
        <w:rPr>
          <w:rFonts w:ascii="游ゴシック" w:eastAsia="游ゴシック" w:hint="eastAsia"/>
          <w:sz w:val="22"/>
        </w:rPr>
        <w:t>病院</w:t>
      </w:r>
      <w:r w:rsidR="00E271E8">
        <w:rPr>
          <w:rFonts w:ascii="游ゴシック" w:eastAsia="游ゴシック" w:hint="eastAsia"/>
          <w:sz w:val="22"/>
        </w:rPr>
        <w:t>に3</w:t>
      </w:r>
      <w:r w:rsidR="00AF6A9F">
        <w:rPr>
          <w:rFonts w:ascii="游ゴシック" w:eastAsia="游ゴシック" w:hint="eastAsia"/>
          <w:sz w:val="22"/>
        </w:rPr>
        <w:t>か月を越えて入院している方</w:t>
      </w:r>
    </w:p>
    <w:p w:rsidR="000F446C" w:rsidRDefault="004857A8" w:rsidP="007B5961">
      <w:pPr>
        <w:snapToGrid w:val="0"/>
        <w:ind w:firstLineChars="150" w:firstLine="330"/>
        <w:jc w:val="left"/>
        <w:rPr>
          <w:rFonts w:ascii="游ゴシック" w:eastAsia="游ゴシック"/>
          <w:sz w:val="22"/>
        </w:rPr>
      </w:pPr>
      <w:r>
        <w:rPr>
          <w:rFonts w:ascii="游ゴシック" w:eastAsia="游ゴシック" w:hint="eastAsia"/>
          <w:sz w:val="22"/>
        </w:rPr>
        <w:t xml:space="preserve">　</w:t>
      </w:r>
      <w:r w:rsidR="007B5961">
        <w:rPr>
          <w:rFonts w:ascii="游ゴシック" w:eastAsia="游ゴシック" w:hint="eastAsia"/>
          <w:sz w:val="22"/>
        </w:rPr>
        <w:t xml:space="preserve">　 </w:t>
      </w:r>
      <w:r w:rsidR="00F2146D">
        <w:rPr>
          <w:rFonts w:ascii="游ゴシック" w:eastAsia="游ゴシック" w:hint="eastAsia"/>
          <w:sz w:val="22"/>
        </w:rPr>
        <w:t>（</w:t>
      </w:r>
      <w:r w:rsidR="001434D6">
        <w:rPr>
          <w:rFonts w:ascii="游ゴシック" w:eastAsia="游ゴシック" w:hint="eastAsia"/>
          <w:sz w:val="22"/>
        </w:rPr>
        <w:t>介護</w:t>
      </w:r>
      <w:r w:rsidR="00E455A3">
        <w:rPr>
          <w:rFonts w:ascii="游ゴシック" w:eastAsia="游ゴシック" w:hint="eastAsia"/>
          <w:sz w:val="22"/>
        </w:rPr>
        <w:t>老人保健施設、介護療養型医療施設は病院の扱いとなります</w:t>
      </w:r>
      <w:r>
        <w:rPr>
          <w:rFonts w:ascii="游ゴシック" w:eastAsia="游ゴシック" w:hint="eastAsia"/>
          <w:sz w:val="22"/>
        </w:rPr>
        <w:t>。</w:t>
      </w:r>
      <w:r w:rsidR="00F2146D">
        <w:rPr>
          <w:rFonts w:ascii="游ゴシック" w:eastAsia="游ゴシック" w:hint="eastAsia"/>
          <w:sz w:val="22"/>
        </w:rPr>
        <w:t>）</w:t>
      </w:r>
    </w:p>
    <w:p w:rsidR="00817B76" w:rsidRDefault="007B5961" w:rsidP="007879BA">
      <w:pPr>
        <w:snapToGrid w:val="0"/>
        <w:ind w:firstLineChars="250" w:firstLine="550"/>
        <w:rPr>
          <w:rFonts w:ascii="游ゴシック" w:eastAsia="游ゴシック"/>
          <w:sz w:val="22"/>
        </w:rPr>
      </w:pPr>
      <w:r>
        <w:rPr>
          <w:rFonts w:ascii="游ゴシック" w:eastAsia="游ゴシック" w:hint="eastAsia"/>
          <w:sz w:val="22"/>
        </w:rPr>
        <w:t>２</w:t>
      </w:r>
      <w:r w:rsidR="007879BA">
        <w:rPr>
          <w:rFonts w:ascii="游ゴシック" w:eastAsia="游ゴシック" w:hint="eastAsia"/>
          <w:sz w:val="22"/>
        </w:rPr>
        <w:t xml:space="preserve">　</w:t>
      </w:r>
      <w:r w:rsidR="00F2146D">
        <w:rPr>
          <w:rFonts w:ascii="游ゴシック" w:eastAsia="游ゴシック" w:hint="eastAsia"/>
          <w:sz w:val="22"/>
        </w:rPr>
        <w:t>障害者支援施設、特別養護老人ホーム、養護老人ホーム</w:t>
      </w:r>
      <w:r w:rsidR="00F33619">
        <w:rPr>
          <w:rFonts w:ascii="游ゴシック" w:eastAsia="游ゴシック" w:hint="eastAsia"/>
          <w:sz w:val="22"/>
        </w:rPr>
        <w:t>等</w:t>
      </w:r>
      <w:r w:rsidR="00EC2F6D">
        <w:rPr>
          <w:rFonts w:ascii="游ゴシック" w:eastAsia="游ゴシック" w:hint="eastAsia"/>
          <w:sz w:val="22"/>
        </w:rPr>
        <w:t>に</w:t>
      </w:r>
      <w:r w:rsidR="00AF6A9F">
        <w:rPr>
          <w:rFonts w:ascii="游ゴシック" w:eastAsia="游ゴシック" w:hint="eastAsia"/>
          <w:sz w:val="22"/>
        </w:rPr>
        <w:t>入所している</w:t>
      </w:r>
      <w:r w:rsidR="00F2146D">
        <w:rPr>
          <w:rFonts w:ascii="游ゴシック" w:eastAsia="游ゴシック" w:hint="eastAsia"/>
          <w:sz w:val="22"/>
        </w:rPr>
        <w:t>方</w:t>
      </w:r>
    </w:p>
    <w:p w:rsidR="007B5961" w:rsidRDefault="00817B76" w:rsidP="007B5961">
      <w:pPr>
        <w:snapToGrid w:val="0"/>
        <w:ind w:firstLineChars="150" w:firstLine="330"/>
        <w:rPr>
          <w:rFonts w:ascii="游ゴシック" w:eastAsia="游ゴシック"/>
          <w:sz w:val="22"/>
        </w:rPr>
      </w:pPr>
      <w:r>
        <w:rPr>
          <w:rFonts w:ascii="游ゴシック" w:eastAsia="游ゴシック" w:hint="eastAsia"/>
          <w:sz w:val="22"/>
        </w:rPr>
        <w:t xml:space="preserve">　</w:t>
      </w:r>
      <w:r w:rsidR="007B5961">
        <w:rPr>
          <w:rFonts w:ascii="游ゴシック" w:eastAsia="游ゴシック" w:hint="eastAsia"/>
          <w:sz w:val="22"/>
        </w:rPr>
        <w:t xml:space="preserve">   </w:t>
      </w:r>
      <w:r>
        <w:rPr>
          <w:rFonts w:ascii="游ゴシック" w:eastAsia="游ゴシック" w:hint="eastAsia"/>
          <w:sz w:val="22"/>
        </w:rPr>
        <w:t>（有料老人ホーム、サービス付き高齢者住宅、グループホーム等は</w:t>
      </w:r>
    </w:p>
    <w:p w:rsidR="00817B76" w:rsidRDefault="00817B76" w:rsidP="007B5961">
      <w:pPr>
        <w:snapToGrid w:val="0"/>
        <w:ind w:firstLineChars="500" w:firstLine="1100"/>
        <w:rPr>
          <w:rFonts w:ascii="游ゴシック" w:eastAsia="游ゴシック"/>
          <w:sz w:val="22"/>
        </w:rPr>
      </w:pPr>
      <w:r>
        <w:rPr>
          <w:rFonts w:ascii="游ゴシック" w:eastAsia="游ゴシック" w:hint="eastAsia"/>
          <w:sz w:val="22"/>
        </w:rPr>
        <w:t>入所に該当しません。）</w:t>
      </w:r>
    </w:p>
    <w:p w:rsidR="00F37E6B" w:rsidRDefault="00F006C6" w:rsidP="00817B76">
      <w:pPr>
        <w:snapToGrid w:val="0"/>
        <w:ind w:firstLine="225"/>
        <w:rPr>
          <w:rFonts w:ascii="游ゴシック" w:eastAsia="游ゴシック"/>
          <w:sz w:val="22"/>
        </w:rPr>
      </w:pPr>
      <w:r>
        <w:rPr>
          <w:rFonts w:ascii="游ゴシック" w:eastAsia="游ゴシック" w:hint="eastAsia"/>
          <w:sz w:val="22"/>
        </w:rPr>
        <w:t xml:space="preserve">　</w:t>
      </w:r>
      <w:r w:rsidR="001434D6">
        <w:rPr>
          <w:rFonts w:ascii="游ゴシック" w:eastAsia="游ゴシック" w:hint="eastAsia"/>
          <w:sz w:val="22"/>
        </w:rPr>
        <w:t xml:space="preserve">　</w:t>
      </w:r>
    </w:p>
    <w:p w:rsidR="00E271E8" w:rsidRPr="007B5961" w:rsidRDefault="004857A8" w:rsidP="0002319B">
      <w:pPr>
        <w:snapToGrid w:val="0"/>
        <w:rPr>
          <w:rFonts w:ascii="游ゴシック" w:eastAsia="游ゴシック"/>
          <w:sz w:val="22"/>
        </w:rPr>
      </w:pPr>
      <w:r>
        <w:rPr>
          <w:rFonts w:ascii="游ゴシック" w:eastAsia="游ゴシック" w:hint="eastAsia"/>
          <w:sz w:val="22"/>
        </w:rPr>
        <w:t xml:space="preserve">　</w:t>
      </w:r>
      <w:r w:rsidR="007B5961">
        <w:rPr>
          <w:rFonts w:ascii="游ゴシック" w:eastAsia="游ゴシック" w:hint="eastAsia"/>
          <w:sz w:val="22"/>
        </w:rPr>
        <w:t xml:space="preserve">  </w:t>
      </w:r>
      <w:r w:rsidR="00F006C6" w:rsidRPr="007B5961">
        <w:rPr>
          <w:rFonts w:ascii="游ゴシック" w:eastAsia="游ゴシック" w:hint="eastAsia"/>
          <w:sz w:val="22"/>
        </w:rPr>
        <w:t>※</w:t>
      </w:r>
      <w:r w:rsidR="007B5961" w:rsidRPr="007B5961">
        <w:rPr>
          <w:rFonts w:ascii="游ゴシック" w:eastAsia="游ゴシック" w:hint="eastAsia"/>
          <w:sz w:val="22"/>
        </w:rPr>
        <w:t xml:space="preserve"> </w:t>
      </w:r>
      <w:r w:rsidR="00F006C6" w:rsidRPr="007B5961">
        <w:rPr>
          <w:rFonts w:ascii="游ゴシック" w:eastAsia="游ゴシック" w:hint="eastAsia"/>
          <w:sz w:val="22"/>
        </w:rPr>
        <w:t>特別障害者手当の特別障害者は、所得税法上の特別障害者と</w:t>
      </w:r>
      <w:r w:rsidR="00E271E8" w:rsidRPr="007B5961">
        <w:rPr>
          <w:rFonts w:ascii="游ゴシック" w:eastAsia="游ゴシック" w:hint="eastAsia"/>
          <w:sz w:val="22"/>
        </w:rPr>
        <w:t>異なります</w:t>
      </w:r>
      <w:r w:rsidR="00F006C6" w:rsidRPr="007B5961">
        <w:rPr>
          <w:rFonts w:ascii="游ゴシック" w:eastAsia="游ゴシック" w:hint="eastAsia"/>
          <w:sz w:val="22"/>
        </w:rPr>
        <w:t>。</w:t>
      </w:r>
    </w:p>
    <w:p w:rsidR="00A9066A" w:rsidRDefault="00A9066A" w:rsidP="00375682">
      <w:pPr>
        <w:snapToGrid w:val="0"/>
        <w:rPr>
          <w:rFonts w:ascii="游ゴシック" w:eastAsia="游ゴシック"/>
          <w:b/>
          <w:sz w:val="28"/>
        </w:rPr>
      </w:pPr>
    </w:p>
    <w:p w:rsidR="00375682" w:rsidRPr="00A9066A" w:rsidRDefault="00A9066A" w:rsidP="00375682">
      <w:pPr>
        <w:snapToGrid w:val="0"/>
        <w:rPr>
          <w:rFonts w:ascii="游ゴシック" w:eastAsia="游ゴシック"/>
          <w:b/>
          <w:sz w:val="28"/>
        </w:rPr>
      </w:pPr>
      <w:r>
        <w:rPr>
          <w:rFonts w:ascii="游ゴシック" w:eastAsia="游ゴシック" w:hint="eastAsia"/>
          <w:b/>
          <w:sz w:val="28"/>
        </w:rPr>
        <w:t>◇</w:t>
      </w:r>
      <w:r w:rsidR="00E455A3">
        <w:rPr>
          <w:rFonts w:ascii="游ゴシック" w:eastAsia="游ゴシック" w:hint="eastAsia"/>
          <w:b/>
          <w:sz w:val="28"/>
        </w:rPr>
        <w:t xml:space="preserve"> </w:t>
      </w:r>
      <w:r w:rsidR="00DC0BCE" w:rsidRPr="00A9066A">
        <w:rPr>
          <w:rFonts w:ascii="游ゴシック" w:eastAsia="游ゴシック" w:hint="eastAsia"/>
          <w:b/>
          <w:sz w:val="28"/>
        </w:rPr>
        <w:t>支給月</w:t>
      </w:r>
    </w:p>
    <w:p w:rsidR="00DC0BCE" w:rsidRDefault="004F5A36" w:rsidP="00375682">
      <w:pPr>
        <w:snapToGrid w:val="0"/>
        <w:rPr>
          <w:rFonts w:ascii="游ゴシック" w:eastAsia="游ゴシック"/>
          <w:sz w:val="22"/>
        </w:rPr>
      </w:pPr>
      <w:r>
        <w:rPr>
          <w:rFonts w:ascii="游ゴシック" w:eastAsia="游ゴシック" w:hint="eastAsia"/>
          <w:sz w:val="22"/>
        </w:rPr>
        <w:t xml:space="preserve">　</w:t>
      </w:r>
      <w:r w:rsidR="003E627B">
        <w:rPr>
          <w:rFonts w:ascii="游ゴシック" w:eastAsia="游ゴシック" w:hint="eastAsia"/>
          <w:sz w:val="22"/>
        </w:rPr>
        <w:t xml:space="preserve">　</w:t>
      </w:r>
      <w:r w:rsidR="00DC0BCE">
        <w:rPr>
          <w:rFonts w:ascii="游ゴシック" w:eastAsia="游ゴシック" w:hint="eastAsia"/>
          <w:sz w:val="22"/>
        </w:rPr>
        <w:t>年4回（5月、8月、11月、2</w:t>
      </w:r>
      <w:r w:rsidR="002E6AB6">
        <w:rPr>
          <w:rFonts w:ascii="游ゴシック" w:eastAsia="游ゴシック" w:hint="eastAsia"/>
          <w:sz w:val="22"/>
        </w:rPr>
        <w:t>月）、</w:t>
      </w:r>
      <w:r w:rsidR="00DC0BCE">
        <w:rPr>
          <w:rFonts w:ascii="游ゴシック" w:eastAsia="游ゴシック" w:hint="eastAsia"/>
          <w:sz w:val="22"/>
        </w:rPr>
        <w:t>支払月の前月分までが支給されます。</w:t>
      </w:r>
    </w:p>
    <w:p w:rsidR="00CC6E71" w:rsidRDefault="00CC6E71" w:rsidP="00375682">
      <w:pPr>
        <w:snapToGrid w:val="0"/>
        <w:rPr>
          <w:rFonts w:ascii="游ゴシック" w:eastAsia="游ゴシック"/>
          <w:sz w:val="22"/>
        </w:rPr>
      </w:pPr>
    </w:p>
    <w:p w:rsidR="00375682" w:rsidRPr="00A9066A" w:rsidRDefault="00A9066A" w:rsidP="00375682">
      <w:pPr>
        <w:snapToGrid w:val="0"/>
        <w:rPr>
          <w:rFonts w:ascii="游ゴシック" w:eastAsia="游ゴシック"/>
          <w:b/>
          <w:sz w:val="28"/>
        </w:rPr>
      </w:pPr>
      <w:r>
        <w:rPr>
          <w:rFonts w:ascii="游ゴシック" w:eastAsia="游ゴシック" w:hint="eastAsia"/>
          <w:b/>
          <w:sz w:val="28"/>
        </w:rPr>
        <w:t>◇</w:t>
      </w:r>
      <w:r w:rsidR="00E455A3">
        <w:rPr>
          <w:rFonts w:ascii="游ゴシック" w:eastAsia="游ゴシック" w:hint="eastAsia"/>
          <w:b/>
          <w:sz w:val="28"/>
        </w:rPr>
        <w:t xml:space="preserve"> </w:t>
      </w:r>
      <w:r w:rsidR="00024097" w:rsidRPr="00A9066A">
        <w:rPr>
          <w:rFonts w:ascii="游ゴシック" w:eastAsia="游ゴシック" w:hint="eastAsia"/>
          <w:b/>
          <w:sz w:val="28"/>
        </w:rPr>
        <w:t>申請に必要なもの</w:t>
      </w:r>
    </w:p>
    <w:p w:rsidR="00024097" w:rsidRDefault="0016677E" w:rsidP="003E627B">
      <w:pPr>
        <w:snapToGrid w:val="0"/>
        <w:spacing w:before="50"/>
        <w:ind w:firstLineChars="100" w:firstLine="220"/>
        <w:rPr>
          <w:rFonts w:ascii="游ゴシック" w:eastAsia="游ゴシック"/>
          <w:sz w:val="22"/>
        </w:rPr>
      </w:pPr>
      <w:r>
        <w:rPr>
          <w:rFonts w:ascii="游ゴシック" w:eastAsia="游ゴシック" w:hint="eastAsia"/>
          <w:sz w:val="22"/>
        </w:rPr>
        <w:t xml:space="preserve">　</w:t>
      </w:r>
      <w:r w:rsidR="00EB542A">
        <w:rPr>
          <w:rFonts w:ascii="游ゴシック" w:eastAsia="游ゴシック" w:hint="eastAsia"/>
          <w:sz w:val="22"/>
        </w:rPr>
        <w:t>①</w:t>
      </w:r>
      <w:r w:rsidR="002E6AB6">
        <w:rPr>
          <w:rFonts w:ascii="游ゴシック" w:eastAsia="游ゴシック" w:hint="eastAsia"/>
          <w:sz w:val="22"/>
        </w:rPr>
        <w:t xml:space="preserve"> </w:t>
      </w:r>
      <w:r w:rsidR="00024097">
        <w:rPr>
          <w:rFonts w:ascii="游ゴシック" w:eastAsia="游ゴシック" w:hint="eastAsia"/>
          <w:sz w:val="22"/>
        </w:rPr>
        <w:t>認定請求書</w:t>
      </w:r>
    </w:p>
    <w:p w:rsidR="00024097" w:rsidRDefault="0016677E" w:rsidP="00375682">
      <w:pPr>
        <w:snapToGrid w:val="0"/>
        <w:rPr>
          <w:rFonts w:ascii="游ゴシック" w:eastAsia="游ゴシック"/>
          <w:sz w:val="22"/>
        </w:rPr>
      </w:pPr>
      <w:r>
        <w:rPr>
          <w:rFonts w:ascii="游ゴシック" w:eastAsia="游ゴシック" w:hint="eastAsia"/>
          <w:sz w:val="22"/>
        </w:rPr>
        <w:t xml:space="preserve">　</w:t>
      </w:r>
      <w:r w:rsidR="003E627B">
        <w:rPr>
          <w:rFonts w:ascii="游ゴシック" w:eastAsia="游ゴシック" w:hint="eastAsia"/>
          <w:sz w:val="22"/>
        </w:rPr>
        <w:t xml:space="preserve">  </w:t>
      </w:r>
      <w:r w:rsidR="00EB542A">
        <w:rPr>
          <w:rFonts w:ascii="游ゴシック" w:eastAsia="游ゴシック" w:hint="eastAsia"/>
          <w:sz w:val="22"/>
        </w:rPr>
        <w:t>②</w:t>
      </w:r>
      <w:r w:rsidR="002E6AB6">
        <w:rPr>
          <w:rFonts w:ascii="游ゴシック" w:eastAsia="游ゴシック" w:hint="eastAsia"/>
          <w:sz w:val="22"/>
        </w:rPr>
        <w:t xml:space="preserve"> </w:t>
      </w:r>
      <w:r w:rsidR="00024097">
        <w:rPr>
          <w:rFonts w:ascii="游ゴシック" w:eastAsia="游ゴシック" w:hint="eastAsia"/>
          <w:sz w:val="22"/>
        </w:rPr>
        <w:t>認定診断書（障がいの程度により省略できる場合があります）</w:t>
      </w:r>
    </w:p>
    <w:p w:rsidR="00024097" w:rsidRDefault="0016677E" w:rsidP="00375682">
      <w:pPr>
        <w:snapToGrid w:val="0"/>
        <w:rPr>
          <w:rFonts w:ascii="游ゴシック" w:eastAsia="游ゴシック"/>
          <w:sz w:val="22"/>
        </w:rPr>
      </w:pPr>
      <w:r>
        <w:rPr>
          <w:rFonts w:ascii="游ゴシック" w:eastAsia="游ゴシック" w:hint="eastAsia"/>
          <w:sz w:val="22"/>
        </w:rPr>
        <w:t xml:space="preserve">　</w:t>
      </w:r>
      <w:r w:rsidR="00EC2F6D" w:rsidRPr="00CB7C6A">
        <w:rPr>
          <w:rFonts w:ascii="游ゴシック" w:eastAsia="游ゴシック" w:hAnsi="游ゴシック"/>
          <w:b/>
          <w:noProof/>
          <w:sz w:val="40"/>
          <w:szCs w:val="40"/>
        </w:rPr>
        <w:drawing>
          <wp:anchor distT="0" distB="0" distL="114300" distR="114300" simplePos="0" relativeHeight="251661312" behindDoc="0" locked="0" layoutInCell="1" allowOverlap="1" wp14:anchorId="4AD5324C" wp14:editId="6FF77C33">
            <wp:simplePos x="0" y="0"/>
            <wp:positionH relativeFrom="column">
              <wp:posOffset>5308837</wp:posOffset>
            </wp:positionH>
            <wp:positionV relativeFrom="paragraph">
              <wp:posOffset>54713</wp:posOffset>
            </wp:positionV>
            <wp:extent cx="771525" cy="1420495"/>
            <wp:effectExtent l="0" t="0" r="9525" b="8255"/>
            <wp:wrapNone/>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71525" cy="1420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E627B">
        <w:rPr>
          <w:rFonts w:ascii="游ゴシック" w:eastAsia="游ゴシック" w:hint="eastAsia"/>
          <w:sz w:val="22"/>
        </w:rPr>
        <w:t xml:space="preserve"> </w:t>
      </w:r>
      <w:r w:rsidR="003E627B">
        <w:rPr>
          <w:rFonts w:ascii="游ゴシック" w:eastAsia="游ゴシック"/>
          <w:sz w:val="22"/>
        </w:rPr>
        <w:t xml:space="preserve"> </w:t>
      </w:r>
      <w:r w:rsidR="00EB542A">
        <w:rPr>
          <w:rFonts w:ascii="游ゴシック" w:eastAsia="游ゴシック" w:hint="eastAsia"/>
          <w:sz w:val="22"/>
        </w:rPr>
        <w:t>③</w:t>
      </w:r>
      <w:r w:rsidR="002E6AB6">
        <w:rPr>
          <w:rFonts w:ascii="游ゴシック" w:eastAsia="游ゴシック" w:hint="eastAsia"/>
          <w:sz w:val="22"/>
        </w:rPr>
        <w:t xml:space="preserve"> </w:t>
      </w:r>
      <w:r w:rsidR="00024097">
        <w:rPr>
          <w:rFonts w:ascii="游ゴシック" w:eastAsia="游ゴシック" w:hint="eastAsia"/>
          <w:sz w:val="22"/>
        </w:rPr>
        <w:t>障害者手帳（所持者のみ）</w:t>
      </w:r>
    </w:p>
    <w:p w:rsidR="00052D87" w:rsidRDefault="0016677E" w:rsidP="00052D87">
      <w:pPr>
        <w:snapToGrid w:val="0"/>
        <w:rPr>
          <w:rFonts w:ascii="游ゴシック" w:eastAsia="游ゴシック"/>
          <w:sz w:val="22"/>
        </w:rPr>
      </w:pPr>
      <w:r>
        <w:rPr>
          <w:rFonts w:ascii="游ゴシック" w:eastAsia="游ゴシック" w:hint="eastAsia"/>
          <w:sz w:val="22"/>
        </w:rPr>
        <w:t xml:space="preserve">　</w:t>
      </w:r>
      <w:r w:rsidR="003E627B">
        <w:rPr>
          <w:rFonts w:ascii="游ゴシック" w:eastAsia="游ゴシック" w:hint="eastAsia"/>
          <w:sz w:val="22"/>
        </w:rPr>
        <w:t xml:space="preserve">  </w:t>
      </w:r>
      <w:r w:rsidR="001D7DEA">
        <w:rPr>
          <w:rFonts w:ascii="游ゴシック" w:eastAsia="游ゴシック" w:hint="eastAsia"/>
          <w:sz w:val="22"/>
        </w:rPr>
        <w:t>④</w:t>
      </w:r>
      <w:r w:rsidR="002E6AB6">
        <w:rPr>
          <w:rFonts w:ascii="游ゴシック" w:eastAsia="游ゴシック" w:hint="eastAsia"/>
          <w:sz w:val="22"/>
        </w:rPr>
        <w:t xml:space="preserve"> </w:t>
      </w:r>
      <w:r w:rsidR="00052D87">
        <w:rPr>
          <w:rFonts w:ascii="游ゴシック" w:eastAsia="游ゴシック" w:hint="eastAsia"/>
          <w:sz w:val="22"/>
        </w:rPr>
        <w:t>本人名義の通帳</w:t>
      </w:r>
      <w:r w:rsidR="00DD37D5">
        <w:rPr>
          <w:rFonts w:ascii="游ゴシック" w:eastAsia="游ゴシック" w:hint="eastAsia"/>
          <w:sz w:val="22"/>
        </w:rPr>
        <w:t xml:space="preserve"> 又は キャッシュカード</w:t>
      </w:r>
      <w:r w:rsidR="00052D87">
        <w:rPr>
          <w:rFonts w:ascii="游ゴシック" w:eastAsia="游ゴシック" w:hint="eastAsia"/>
          <w:sz w:val="22"/>
        </w:rPr>
        <w:t>（写し）</w:t>
      </w:r>
    </w:p>
    <w:p w:rsidR="00A72501" w:rsidRDefault="001D7DEA" w:rsidP="003E627B">
      <w:pPr>
        <w:snapToGrid w:val="0"/>
        <w:ind w:firstLineChars="200" w:firstLine="440"/>
        <w:rPr>
          <w:rFonts w:ascii="游ゴシック" w:eastAsia="游ゴシック"/>
          <w:sz w:val="22"/>
        </w:rPr>
      </w:pPr>
      <w:r>
        <w:rPr>
          <w:rFonts w:ascii="游ゴシック" w:eastAsia="游ゴシック" w:hint="eastAsia"/>
          <w:sz w:val="22"/>
        </w:rPr>
        <w:t>⑤</w:t>
      </w:r>
      <w:r w:rsidR="002E6AB6">
        <w:rPr>
          <w:rFonts w:ascii="游ゴシック" w:eastAsia="游ゴシック" w:hint="eastAsia"/>
          <w:sz w:val="22"/>
        </w:rPr>
        <w:t xml:space="preserve"> </w:t>
      </w:r>
      <w:r w:rsidR="005F02C9">
        <w:rPr>
          <w:rFonts w:ascii="游ゴシック" w:eastAsia="游ゴシック" w:hint="eastAsia"/>
          <w:sz w:val="22"/>
        </w:rPr>
        <w:t>マイナンバーカード又は通知カード（本人、配偶者、</w:t>
      </w:r>
      <w:r w:rsidR="00C7592C">
        <w:rPr>
          <w:rFonts w:ascii="游ゴシック" w:eastAsia="游ゴシック" w:hint="eastAsia"/>
          <w:sz w:val="22"/>
        </w:rPr>
        <w:t>扶養義務者</w:t>
      </w:r>
      <w:r w:rsidR="00DD37D5">
        <w:rPr>
          <w:rFonts w:ascii="游ゴシック" w:eastAsia="游ゴシック" w:hint="eastAsia"/>
          <w:sz w:val="22"/>
        </w:rPr>
        <w:t>分</w:t>
      </w:r>
      <w:r w:rsidR="00C7592C">
        <w:rPr>
          <w:rFonts w:ascii="游ゴシック" w:eastAsia="游ゴシック" w:hint="eastAsia"/>
          <w:sz w:val="22"/>
        </w:rPr>
        <w:t>）</w:t>
      </w:r>
    </w:p>
    <w:p w:rsidR="00A72501" w:rsidRDefault="00A72501" w:rsidP="00A72501">
      <w:pPr>
        <w:snapToGrid w:val="0"/>
        <w:spacing w:line="120" w:lineRule="auto"/>
        <w:ind w:firstLine="227"/>
        <w:rPr>
          <w:rFonts w:ascii="游ゴシック" w:eastAsia="游ゴシック"/>
          <w:sz w:val="22"/>
        </w:rPr>
      </w:pPr>
    </w:p>
    <w:p w:rsidR="003E627B" w:rsidRPr="003E627B" w:rsidRDefault="00A72501" w:rsidP="003E627B">
      <w:pPr>
        <w:snapToGrid w:val="0"/>
        <w:ind w:firstLine="225"/>
        <w:rPr>
          <w:rFonts w:ascii="游ゴシック" w:eastAsia="游ゴシック"/>
          <w:sz w:val="20"/>
        </w:rPr>
      </w:pPr>
      <w:r>
        <w:rPr>
          <w:rFonts w:ascii="游ゴシック" w:eastAsia="游ゴシック" w:hint="eastAsia"/>
          <w:sz w:val="22"/>
        </w:rPr>
        <w:t xml:space="preserve">　 </w:t>
      </w:r>
      <w:r w:rsidR="001D7DEA" w:rsidRPr="001D7DEA">
        <w:rPr>
          <w:rFonts w:ascii="游ゴシック" w:eastAsia="游ゴシック" w:hint="eastAsia"/>
          <w:sz w:val="20"/>
        </w:rPr>
        <w:t>※①②は障がい福祉課または各地域振興局にあります</w:t>
      </w:r>
      <w:r w:rsidR="003E627B">
        <w:rPr>
          <w:rFonts w:ascii="游ゴシック" w:eastAsia="游ゴシック" w:hint="eastAsia"/>
          <w:sz w:val="20"/>
        </w:rPr>
        <w:t>。</w:t>
      </w:r>
    </w:p>
    <w:p w:rsidR="007B5961" w:rsidRPr="00A72501" w:rsidRDefault="007B5961" w:rsidP="00A72501">
      <w:pPr>
        <w:snapToGrid w:val="0"/>
        <w:ind w:firstLine="225"/>
        <w:rPr>
          <w:rFonts w:ascii="游ゴシック" w:eastAsia="游ゴシック"/>
          <w:sz w:val="22"/>
        </w:rPr>
      </w:pPr>
    </w:p>
    <w:p w:rsidR="00C91631" w:rsidRPr="00A9066A" w:rsidRDefault="00A9066A" w:rsidP="00C91631">
      <w:pPr>
        <w:snapToGrid w:val="0"/>
        <w:rPr>
          <w:rFonts w:ascii="游ゴシック" w:eastAsia="游ゴシック"/>
          <w:b/>
          <w:sz w:val="28"/>
        </w:rPr>
      </w:pPr>
      <w:r>
        <w:rPr>
          <w:rFonts w:ascii="游ゴシック" w:eastAsia="游ゴシック" w:hint="eastAsia"/>
          <w:b/>
          <w:sz w:val="28"/>
        </w:rPr>
        <w:lastRenderedPageBreak/>
        <w:t>◇</w:t>
      </w:r>
      <w:r w:rsidR="00E455A3">
        <w:rPr>
          <w:rFonts w:ascii="游ゴシック" w:eastAsia="游ゴシック" w:hint="eastAsia"/>
          <w:b/>
          <w:sz w:val="28"/>
        </w:rPr>
        <w:t xml:space="preserve"> </w:t>
      </w:r>
      <w:r w:rsidR="00457CB2" w:rsidRPr="00A9066A">
        <w:rPr>
          <w:rFonts w:ascii="游ゴシック" w:eastAsia="游ゴシック" w:hint="eastAsia"/>
          <w:b/>
          <w:sz w:val="28"/>
        </w:rPr>
        <w:t>障がい認定基準</w:t>
      </w:r>
    </w:p>
    <w:p w:rsidR="00B1348E" w:rsidRDefault="0016677E" w:rsidP="0016677E">
      <w:pPr>
        <w:snapToGrid w:val="0"/>
        <w:spacing w:before="50"/>
        <w:rPr>
          <w:rFonts w:ascii="游ゴシック" w:eastAsia="游ゴシック"/>
          <w:sz w:val="22"/>
        </w:rPr>
      </w:pPr>
      <w:r>
        <w:rPr>
          <w:rFonts w:ascii="游ゴシック" w:eastAsia="游ゴシック" w:hint="eastAsia"/>
          <w:sz w:val="22"/>
        </w:rPr>
        <w:t xml:space="preserve">　</w:t>
      </w:r>
      <w:r w:rsidR="007B5961">
        <w:rPr>
          <w:rFonts w:ascii="游ゴシック" w:eastAsia="游ゴシック" w:hint="eastAsia"/>
          <w:sz w:val="22"/>
        </w:rPr>
        <w:t>（１）</w:t>
      </w:r>
      <w:r w:rsidR="00EC2F6D">
        <w:rPr>
          <w:rFonts w:ascii="游ゴシック" w:eastAsia="游ゴシック" w:hint="eastAsia"/>
          <w:sz w:val="22"/>
        </w:rPr>
        <w:t>表1</w:t>
      </w:r>
      <w:r w:rsidR="00B1348E">
        <w:rPr>
          <w:rFonts w:ascii="游ゴシック" w:eastAsia="游ゴシック" w:hint="eastAsia"/>
          <w:sz w:val="22"/>
        </w:rPr>
        <w:t>の</w:t>
      </w:r>
      <w:r w:rsidR="00EC2F6D">
        <w:rPr>
          <w:rFonts w:ascii="游ゴシック" w:eastAsia="游ゴシック" w:hint="eastAsia"/>
          <w:sz w:val="22"/>
        </w:rPr>
        <w:t>①</w:t>
      </w:r>
      <w:r w:rsidR="00B1348E">
        <w:rPr>
          <w:rFonts w:ascii="游ゴシック" w:eastAsia="游ゴシック" w:hint="eastAsia"/>
          <w:sz w:val="22"/>
        </w:rPr>
        <w:t>から</w:t>
      </w:r>
      <w:r w:rsidR="00EC2F6D">
        <w:rPr>
          <w:rFonts w:ascii="游ゴシック" w:eastAsia="游ゴシック" w:hint="eastAsia"/>
          <w:sz w:val="22"/>
        </w:rPr>
        <w:t>⑦</w:t>
      </w:r>
      <w:r w:rsidR="00B1348E">
        <w:rPr>
          <w:rFonts w:ascii="游ゴシック" w:eastAsia="游ゴシック" w:hint="eastAsia"/>
          <w:sz w:val="22"/>
        </w:rPr>
        <w:t>のうち2つ以上に該当</w:t>
      </w:r>
    </w:p>
    <w:p w:rsidR="00B1348E" w:rsidRDefault="0016677E" w:rsidP="00375682">
      <w:pPr>
        <w:snapToGrid w:val="0"/>
        <w:rPr>
          <w:rFonts w:ascii="游ゴシック" w:eastAsia="游ゴシック"/>
          <w:sz w:val="22"/>
        </w:rPr>
      </w:pPr>
      <w:r>
        <w:rPr>
          <w:rFonts w:ascii="游ゴシック" w:eastAsia="游ゴシック" w:hint="eastAsia"/>
          <w:sz w:val="22"/>
        </w:rPr>
        <w:t xml:space="preserve">　</w:t>
      </w:r>
      <w:r w:rsidR="007B5961">
        <w:rPr>
          <w:rFonts w:ascii="游ゴシック" w:eastAsia="游ゴシック" w:hint="eastAsia"/>
          <w:sz w:val="22"/>
        </w:rPr>
        <w:t>（２）</w:t>
      </w:r>
      <w:r w:rsidR="00EC2F6D">
        <w:rPr>
          <w:rFonts w:ascii="游ゴシック" w:eastAsia="游ゴシック" w:hint="eastAsia"/>
          <w:sz w:val="22"/>
        </w:rPr>
        <w:t>表1</w:t>
      </w:r>
      <w:r w:rsidR="00B1348E">
        <w:rPr>
          <w:rFonts w:ascii="游ゴシック" w:eastAsia="游ゴシック" w:hint="eastAsia"/>
          <w:sz w:val="22"/>
        </w:rPr>
        <w:t>の</w:t>
      </w:r>
      <w:r w:rsidR="00EC2F6D">
        <w:rPr>
          <w:rFonts w:ascii="游ゴシック" w:eastAsia="游ゴシック" w:hint="eastAsia"/>
          <w:sz w:val="22"/>
        </w:rPr>
        <w:t>①</w:t>
      </w:r>
      <w:r w:rsidR="00B1348E">
        <w:rPr>
          <w:rFonts w:ascii="游ゴシック" w:eastAsia="游ゴシック" w:hint="eastAsia"/>
          <w:sz w:val="22"/>
        </w:rPr>
        <w:t>から</w:t>
      </w:r>
      <w:r w:rsidR="00EC2F6D">
        <w:rPr>
          <w:rFonts w:ascii="游ゴシック" w:eastAsia="游ゴシック" w:hint="eastAsia"/>
          <w:sz w:val="22"/>
        </w:rPr>
        <w:t>⑦</w:t>
      </w:r>
      <w:r w:rsidR="00B1348E">
        <w:rPr>
          <w:rFonts w:ascii="游ゴシック" w:eastAsia="游ゴシック" w:hint="eastAsia"/>
          <w:sz w:val="22"/>
        </w:rPr>
        <w:t>のうち1</w:t>
      </w:r>
      <w:r w:rsidR="00AE7D4E">
        <w:rPr>
          <w:rFonts w:ascii="游ゴシック" w:eastAsia="游ゴシック" w:hint="eastAsia"/>
          <w:sz w:val="22"/>
        </w:rPr>
        <w:t>つに該当し、かつ、表2</w:t>
      </w:r>
      <w:r w:rsidR="00B1348E">
        <w:rPr>
          <w:rFonts w:ascii="游ゴシック" w:eastAsia="游ゴシック" w:hint="eastAsia"/>
          <w:sz w:val="22"/>
        </w:rPr>
        <w:t>の</w:t>
      </w:r>
      <w:r w:rsidR="00AE7D4E">
        <w:rPr>
          <w:rFonts w:ascii="游ゴシック" w:eastAsia="游ゴシック" w:hint="eastAsia"/>
          <w:sz w:val="22"/>
        </w:rPr>
        <w:t>①</w:t>
      </w:r>
      <w:r w:rsidR="00B1348E">
        <w:rPr>
          <w:rFonts w:ascii="游ゴシック" w:eastAsia="游ゴシック" w:hint="eastAsia"/>
          <w:sz w:val="22"/>
        </w:rPr>
        <w:t>から</w:t>
      </w:r>
      <w:r w:rsidR="00AE7D4E">
        <w:rPr>
          <w:rFonts w:ascii="游ゴシック" w:eastAsia="游ゴシック" w:hint="eastAsia"/>
          <w:sz w:val="22"/>
        </w:rPr>
        <w:t>⑪</w:t>
      </w:r>
      <w:r w:rsidR="00B1348E">
        <w:rPr>
          <w:rFonts w:ascii="游ゴシック" w:eastAsia="游ゴシック" w:hint="eastAsia"/>
          <w:sz w:val="22"/>
        </w:rPr>
        <w:t>のうち2つ以上に該当</w:t>
      </w:r>
    </w:p>
    <w:p w:rsidR="00B1348E" w:rsidRDefault="0016677E" w:rsidP="00375682">
      <w:pPr>
        <w:snapToGrid w:val="0"/>
        <w:rPr>
          <w:rFonts w:ascii="游ゴシック" w:eastAsia="游ゴシック"/>
          <w:sz w:val="22"/>
        </w:rPr>
      </w:pPr>
      <w:r>
        <w:rPr>
          <w:rFonts w:ascii="游ゴシック" w:eastAsia="游ゴシック" w:hint="eastAsia"/>
          <w:sz w:val="22"/>
        </w:rPr>
        <w:t xml:space="preserve">　</w:t>
      </w:r>
      <w:r w:rsidR="007B5961">
        <w:rPr>
          <w:rFonts w:ascii="游ゴシック" w:eastAsia="游ゴシック" w:hint="eastAsia"/>
          <w:sz w:val="22"/>
        </w:rPr>
        <w:t>（３）</w:t>
      </w:r>
      <w:r w:rsidR="00EC2F6D">
        <w:rPr>
          <w:rFonts w:ascii="游ゴシック" w:eastAsia="游ゴシック" w:hint="eastAsia"/>
          <w:sz w:val="22"/>
        </w:rPr>
        <w:t>表1</w:t>
      </w:r>
      <w:r w:rsidR="006E2860">
        <w:rPr>
          <w:rFonts w:ascii="游ゴシック" w:eastAsia="游ゴシック" w:hint="eastAsia"/>
          <w:sz w:val="22"/>
        </w:rPr>
        <w:t>の</w:t>
      </w:r>
      <w:r w:rsidR="00EC2F6D">
        <w:rPr>
          <w:rFonts w:ascii="游ゴシック" w:eastAsia="游ゴシック" w:hint="eastAsia"/>
          <w:sz w:val="22"/>
        </w:rPr>
        <w:t>③</w:t>
      </w:r>
      <w:r w:rsidR="006E2860">
        <w:rPr>
          <w:rFonts w:ascii="游ゴシック" w:eastAsia="游ゴシック" w:hint="eastAsia"/>
          <w:sz w:val="22"/>
        </w:rPr>
        <w:t>から</w:t>
      </w:r>
      <w:r w:rsidR="00EC2F6D">
        <w:rPr>
          <w:rFonts w:ascii="游ゴシック" w:eastAsia="游ゴシック" w:hint="eastAsia"/>
          <w:sz w:val="22"/>
        </w:rPr>
        <w:t>⑤</w:t>
      </w:r>
      <w:r w:rsidR="006E2860">
        <w:rPr>
          <w:rFonts w:ascii="游ゴシック" w:eastAsia="游ゴシック" w:hint="eastAsia"/>
          <w:sz w:val="22"/>
        </w:rPr>
        <w:t>のうち1</w:t>
      </w:r>
      <w:r w:rsidR="00AE7D4E">
        <w:rPr>
          <w:rFonts w:ascii="游ゴシック" w:eastAsia="游ゴシック" w:hint="eastAsia"/>
          <w:sz w:val="22"/>
        </w:rPr>
        <w:t>つに該当し、かつ、表3</w:t>
      </w:r>
      <w:r w:rsidR="000916F6">
        <w:rPr>
          <w:rFonts w:ascii="游ゴシック" w:eastAsia="游ゴシック" w:hint="eastAsia"/>
          <w:sz w:val="22"/>
        </w:rPr>
        <w:t>が</w:t>
      </w:r>
      <w:r w:rsidR="006E2860">
        <w:rPr>
          <w:rFonts w:ascii="游ゴシック" w:eastAsia="游ゴシック" w:hint="eastAsia"/>
          <w:sz w:val="22"/>
        </w:rPr>
        <w:t>10点以上</w:t>
      </w:r>
    </w:p>
    <w:p w:rsidR="00AE7D4E" w:rsidRPr="00B51D5B" w:rsidRDefault="0016677E" w:rsidP="00375682">
      <w:pPr>
        <w:snapToGrid w:val="0"/>
        <w:rPr>
          <w:rFonts w:ascii="游ゴシック" w:eastAsia="游ゴシック"/>
          <w:sz w:val="22"/>
        </w:rPr>
      </w:pPr>
      <w:r>
        <w:rPr>
          <w:rFonts w:ascii="游ゴシック" w:eastAsia="游ゴシック" w:hint="eastAsia"/>
          <w:sz w:val="22"/>
        </w:rPr>
        <w:t xml:space="preserve">　</w:t>
      </w:r>
      <w:r w:rsidR="007B5961">
        <w:rPr>
          <w:rFonts w:ascii="游ゴシック" w:eastAsia="游ゴシック" w:hint="eastAsia"/>
          <w:sz w:val="22"/>
        </w:rPr>
        <w:t>（４）</w:t>
      </w:r>
      <w:r w:rsidR="00817B76">
        <w:rPr>
          <w:rFonts w:ascii="游ゴシック" w:eastAsia="游ゴシック" w:hint="eastAsia"/>
          <w:sz w:val="22"/>
        </w:rPr>
        <w:t>精神の障がい</w:t>
      </w:r>
      <w:r w:rsidR="00B51D5B">
        <w:rPr>
          <w:rFonts w:ascii="游ゴシック" w:eastAsia="游ゴシック" w:hint="eastAsia"/>
          <w:sz w:val="22"/>
        </w:rPr>
        <w:t>（法施行令別表</w:t>
      </w:r>
      <w:r w:rsidR="000916F6">
        <w:rPr>
          <w:rFonts w:ascii="游ゴシック" w:eastAsia="游ゴシック" w:hint="eastAsia"/>
          <w:sz w:val="22"/>
        </w:rPr>
        <w:t>第1</w:t>
      </w:r>
      <w:r w:rsidR="00B51D5B">
        <w:rPr>
          <w:rFonts w:ascii="游ゴシック" w:eastAsia="游ゴシック" w:hint="eastAsia"/>
          <w:sz w:val="22"/>
        </w:rPr>
        <w:t>第9</w:t>
      </w:r>
      <w:r w:rsidR="006B2986">
        <w:rPr>
          <w:rFonts w:ascii="游ゴシック" w:eastAsia="游ゴシック" w:hint="eastAsia"/>
          <w:sz w:val="22"/>
        </w:rPr>
        <w:t>号</w:t>
      </w:r>
      <w:r w:rsidR="00B51D5B">
        <w:rPr>
          <w:rFonts w:ascii="游ゴシック" w:eastAsia="游ゴシック" w:hint="eastAsia"/>
          <w:sz w:val="22"/>
        </w:rPr>
        <w:t>）</w:t>
      </w:r>
      <w:r w:rsidR="00AE7D4E">
        <w:rPr>
          <w:rFonts w:ascii="游ゴシック" w:eastAsia="游ゴシック" w:hint="eastAsia"/>
          <w:sz w:val="22"/>
        </w:rPr>
        <w:t>に該当し、かつ、表4</w:t>
      </w:r>
      <w:r w:rsidR="000916F6">
        <w:rPr>
          <w:rFonts w:ascii="游ゴシック" w:eastAsia="游ゴシック" w:hint="eastAsia"/>
          <w:sz w:val="22"/>
        </w:rPr>
        <w:t>が14点以上</w:t>
      </w:r>
    </w:p>
    <w:p w:rsidR="00A71E1B" w:rsidRDefault="0016677E" w:rsidP="00A71E1B">
      <w:pPr>
        <w:snapToGrid w:val="0"/>
        <w:rPr>
          <w:rFonts w:ascii="游ゴシック" w:eastAsia="游ゴシック"/>
          <w:sz w:val="22"/>
        </w:rPr>
      </w:pPr>
      <w:r>
        <w:rPr>
          <w:rFonts w:ascii="游ゴシック" w:eastAsia="游ゴシック" w:hint="eastAsia"/>
          <w:sz w:val="22"/>
        </w:rPr>
        <w:t xml:space="preserve">　</w:t>
      </w:r>
      <w:r w:rsidR="007B5961">
        <w:rPr>
          <w:rFonts w:ascii="游ゴシック" w:eastAsia="游ゴシック" w:hint="eastAsia"/>
          <w:sz w:val="22"/>
        </w:rPr>
        <w:t>（５）</w:t>
      </w:r>
      <w:r w:rsidR="00817B76">
        <w:rPr>
          <w:rFonts w:ascii="游ゴシック" w:eastAsia="游ゴシック" w:hint="eastAsia"/>
          <w:sz w:val="22"/>
        </w:rPr>
        <w:t>身体の障がい</w:t>
      </w:r>
      <w:r>
        <w:rPr>
          <w:rFonts w:ascii="游ゴシック" w:eastAsia="游ゴシック" w:hint="eastAsia"/>
          <w:sz w:val="22"/>
        </w:rPr>
        <w:t>（法施行令</w:t>
      </w:r>
      <w:r w:rsidR="00A71E1B">
        <w:rPr>
          <w:rFonts w:ascii="游ゴシック" w:eastAsia="游ゴシック" w:hint="eastAsia"/>
          <w:sz w:val="22"/>
        </w:rPr>
        <w:t>別表第1</w:t>
      </w:r>
      <w:r w:rsidR="006B2986">
        <w:rPr>
          <w:rFonts w:ascii="游ゴシック" w:eastAsia="游ゴシック" w:hint="eastAsia"/>
          <w:sz w:val="22"/>
        </w:rPr>
        <w:t>第</w:t>
      </w:r>
      <w:r w:rsidR="00A71E1B">
        <w:rPr>
          <w:rFonts w:ascii="游ゴシック" w:eastAsia="游ゴシック" w:hint="eastAsia"/>
          <w:sz w:val="22"/>
        </w:rPr>
        <w:t>8</w:t>
      </w:r>
      <w:r w:rsidR="006B2986">
        <w:rPr>
          <w:rFonts w:ascii="游ゴシック" w:eastAsia="游ゴシック" w:hint="eastAsia"/>
          <w:sz w:val="22"/>
        </w:rPr>
        <w:t>号</w:t>
      </w:r>
      <w:r>
        <w:rPr>
          <w:rFonts w:ascii="游ゴシック" w:eastAsia="游ゴシック" w:hint="eastAsia"/>
          <w:sz w:val="22"/>
        </w:rPr>
        <w:t>）</w:t>
      </w:r>
      <w:r w:rsidR="00AE7D4E">
        <w:rPr>
          <w:rFonts w:ascii="游ゴシック" w:eastAsia="游ゴシック" w:hint="eastAsia"/>
          <w:sz w:val="22"/>
        </w:rPr>
        <w:t>に該当し、かつ、表5</w:t>
      </w:r>
      <w:r w:rsidR="00A71E1B">
        <w:rPr>
          <w:rFonts w:ascii="游ゴシック" w:eastAsia="游ゴシック" w:hint="eastAsia"/>
          <w:sz w:val="22"/>
        </w:rPr>
        <w:t>の</w:t>
      </w:r>
      <w:r w:rsidR="003B02C1">
        <w:rPr>
          <w:rFonts w:ascii="游ゴシック" w:eastAsia="游ゴシック" w:hint="eastAsia"/>
          <w:sz w:val="22"/>
        </w:rPr>
        <w:t>①</w:t>
      </w:r>
      <w:r w:rsidR="00A71E1B">
        <w:rPr>
          <w:rFonts w:ascii="游ゴシック" w:eastAsia="游ゴシック" w:hint="eastAsia"/>
          <w:sz w:val="22"/>
        </w:rPr>
        <w:t>に該当</w:t>
      </w:r>
    </w:p>
    <w:p w:rsidR="00043B1F" w:rsidRPr="00A9066A" w:rsidRDefault="00EC2F6D" w:rsidP="00375682">
      <w:pPr>
        <w:snapToGrid w:val="0"/>
        <w:rPr>
          <w:rFonts w:ascii="游ゴシック" w:eastAsia="游ゴシック"/>
          <w:sz w:val="14"/>
        </w:rPr>
      </w:pPr>
      <w:r>
        <w:rPr>
          <w:rFonts w:ascii="游ゴシック" w:eastAsia="游ゴシック" w:hint="eastAsia"/>
          <w:sz w:val="20"/>
        </w:rPr>
        <w:t>表1</w:t>
      </w:r>
      <w:r w:rsidR="00B1348E" w:rsidRPr="00A9066A">
        <w:rPr>
          <w:rFonts w:ascii="游ゴシック" w:eastAsia="游ゴシック" w:hint="eastAsia"/>
          <w:sz w:val="20"/>
        </w:rPr>
        <w:t xml:space="preserve">　</w:t>
      </w:r>
    </w:p>
    <w:tbl>
      <w:tblPr>
        <w:tblStyle w:val="a3"/>
        <w:tblW w:w="9214" w:type="dxa"/>
        <w:tblInd w:w="-147" w:type="dxa"/>
        <w:tblLook w:val="04A0" w:firstRow="1" w:lastRow="0" w:firstColumn="1" w:lastColumn="0" w:noHBand="0" w:noVBand="1"/>
      </w:tblPr>
      <w:tblGrid>
        <w:gridCol w:w="709"/>
        <w:gridCol w:w="8505"/>
      </w:tblGrid>
      <w:tr w:rsidR="00043B1F" w:rsidTr="00064369">
        <w:trPr>
          <w:trHeight w:val="4112"/>
        </w:trPr>
        <w:tc>
          <w:tcPr>
            <w:tcW w:w="709" w:type="dxa"/>
          </w:tcPr>
          <w:p w:rsidR="00043B1F" w:rsidRPr="00A9066A" w:rsidRDefault="00AE7D4E" w:rsidP="000D1915">
            <w:pPr>
              <w:snapToGrid w:val="0"/>
              <w:spacing w:before="23"/>
              <w:jc w:val="center"/>
              <w:rPr>
                <w:rFonts w:ascii="游ゴシック" w:eastAsia="游ゴシック"/>
                <w:sz w:val="21"/>
              </w:rPr>
            </w:pPr>
            <w:r>
              <w:rPr>
                <w:rFonts w:ascii="游ゴシック" w:eastAsia="游ゴシック" w:hint="eastAsia"/>
                <w:sz w:val="21"/>
              </w:rPr>
              <w:t>①</w:t>
            </w:r>
          </w:p>
          <w:p w:rsidR="00091BD6" w:rsidRDefault="00091BD6" w:rsidP="000D1915">
            <w:pPr>
              <w:snapToGrid w:val="0"/>
              <w:spacing w:before="23"/>
              <w:jc w:val="center"/>
              <w:rPr>
                <w:rFonts w:ascii="游ゴシック" w:eastAsia="游ゴシック"/>
                <w:sz w:val="21"/>
              </w:rPr>
            </w:pPr>
          </w:p>
          <w:p w:rsidR="00E25A0F" w:rsidRDefault="00E25A0F" w:rsidP="000D1915">
            <w:pPr>
              <w:snapToGrid w:val="0"/>
              <w:spacing w:before="23"/>
              <w:jc w:val="center"/>
              <w:rPr>
                <w:rFonts w:ascii="游ゴシック" w:eastAsia="游ゴシック"/>
                <w:sz w:val="21"/>
              </w:rPr>
            </w:pPr>
          </w:p>
          <w:p w:rsidR="00E25A0F" w:rsidRDefault="00E25A0F" w:rsidP="000D1915">
            <w:pPr>
              <w:snapToGrid w:val="0"/>
              <w:spacing w:before="23"/>
              <w:jc w:val="center"/>
              <w:rPr>
                <w:rFonts w:ascii="游ゴシック" w:eastAsia="游ゴシック"/>
                <w:sz w:val="21"/>
              </w:rPr>
            </w:pPr>
          </w:p>
          <w:p w:rsidR="00E25A0F" w:rsidRDefault="00E25A0F" w:rsidP="000D1915">
            <w:pPr>
              <w:snapToGrid w:val="0"/>
              <w:spacing w:before="23"/>
              <w:jc w:val="center"/>
              <w:rPr>
                <w:rFonts w:ascii="游ゴシック" w:eastAsia="游ゴシック"/>
                <w:sz w:val="21"/>
              </w:rPr>
            </w:pPr>
          </w:p>
          <w:p w:rsidR="00E25A0F" w:rsidRPr="00C400FA" w:rsidRDefault="00E25A0F" w:rsidP="000D1915">
            <w:pPr>
              <w:snapToGrid w:val="0"/>
              <w:spacing w:before="23"/>
              <w:jc w:val="center"/>
              <w:rPr>
                <w:rFonts w:ascii="游ゴシック" w:eastAsia="游ゴシック"/>
                <w:sz w:val="18"/>
              </w:rPr>
            </w:pPr>
          </w:p>
          <w:p w:rsidR="00E25A0F" w:rsidRPr="00A9066A" w:rsidRDefault="00E25A0F" w:rsidP="00E25A0F">
            <w:pPr>
              <w:snapToGrid w:val="0"/>
              <w:spacing w:before="23"/>
              <w:rPr>
                <w:rFonts w:ascii="游ゴシック" w:eastAsia="游ゴシック"/>
                <w:sz w:val="21"/>
              </w:rPr>
            </w:pPr>
            <w:r>
              <w:rPr>
                <w:rFonts w:ascii="游ゴシック" w:eastAsia="游ゴシック" w:hint="eastAsia"/>
                <w:sz w:val="21"/>
              </w:rPr>
              <w:t xml:space="preserve">       </w:t>
            </w:r>
          </w:p>
          <w:p w:rsidR="00091BD6" w:rsidRDefault="00EE4459" w:rsidP="000D1915">
            <w:pPr>
              <w:snapToGrid w:val="0"/>
              <w:spacing w:before="23"/>
              <w:jc w:val="center"/>
              <w:rPr>
                <w:rFonts w:ascii="游ゴシック" w:eastAsia="游ゴシック"/>
                <w:sz w:val="21"/>
              </w:rPr>
            </w:pPr>
            <w:r>
              <w:rPr>
                <w:rFonts w:ascii="游ゴシック" w:eastAsia="游ゴシック" w:hint="eastAsia"/>
                <w:sz w:val="21"/>
              </w:rPr>
              <w:t>②</w:t>
            </w:r>
          </w:p>
          <w:p w:rsidR="00EE4459" w:rsidRPr="00A9066A" w:rsidRDefault="00EE4459" w:rsidP="000D1915">
            <w:pPr>
              <w:snapToGrid w:val="0"/>
              <w:spacing w:before="23"/>
              <w:jc w:val="center"/>
              <w:rPr>
                <w:rFonts w:ascii="游ゴシック" w:eastAsia="游ゴシック"/>
                <w:sz w:val="21"/>
              </w:rPr>
            </w:pPr>
            <w:r>
              <w:rPr>
                <w:rFonts w:ascii="游ゴシック" w:eastAsia="游ゴシック" w:hint="eastAsia"/>
                <w:sz w:val="21"/>
              </w:rPr>
              <w:t>③</w:t>
            </w:r>
          </w:p>
          <w:p w:rsidR="00091BD6" w:rsidRPr="00A9066A" w:rsidRDefault="00091BD6" w:rsidP="000D1915">
            <w:pPr>
              <w:snapToGrid w:val="0"/>
              <w:spacing w:before="23"/>
              <w:jc w:val="center"/>
              <w:rPr>
                <w:rFonts w:ascii="游ゴシック" w:eastAsia="游ゴシック"/>
                <w:sz w:val="21"/>
              </w:rPr>
            </w:pPr>
          </w:p>
          <w:p w:rsidR="00091BD6" w:rsidRPr="00A9066A" w:rsidRDefault="00AE7D4E" w:rsidP="000D1915">
            <w:pPr>
              <w:snapToGrid w:val="0"/>
              <w:spacing w:before="23"/>
              <w:jc w:val="center"/>
              <w:rPr>
                <w:rFonts w:ascii="游ゴシック" w:eastAsia="游ゴシック"/>
                <w:sz w:val="21"/>
              </w:rPr>
            </w:pPr>
            <w:r>
              <w:rPr>
                <w:rFonts w:ascii="游ゴシック" w:eastAsia="游ゴシック" w:hint="eastAsia"/>
                <w:sz w:val="21"/>
              </w:rPr>
              <w:t>④</w:t>
            </w:r>
          </w:p>
          <w:p w:rsidR="00091BD6" w:rsidRPr="00A9066A" w:rsidRDefault="00AE7D4E" w:rsidP="000D1915">
            <w:pPr>
              <w:snapToGrid w:val="0"/>
              <w:spacing w:before="23"/>
              <w:jc w:val="center"/>
              <w:rPr>
                <w:rFonts w:ascii="游ゴシック" w:eastAsia="游ゴシック"/>
                <w:sz w:val="21"/>
              </w:rPr>
            </w:pPr>
            <w:r>
              <w:rPr>
                <w:rFonts w:ascii="游ゴシック" w:eastAsia="游ゴシック" w:hint="eastAsia"/>
                <w:sz w:val="21"/>
              </w:rPr>
              <w:t>⑤</w:t>
            </w:r>
          </w:p>
          <w:p w:rsidR="00091BD6" w:rsidRPr="00A9066A" w:rsidRDefault="00091BD6" w:rsidP="002A575D">
            <w:pPr>
              <w:snapToGrid w:val="0"/>
              <w:jc w:val="center"/>
              <w:rPr>
                <w:rFonts w:ascii="游ゴシック" w:eastAsia="游ゴシック"/>
                <w:sz w:val="21"/>
              </w:rPr>
            </w:pPr>
          </w:p>
          <w:p w:rsidR="006B3A8A" w:rsidRPr="00A9066A" w:rsidRDefault="00AE7D4E" w:rsidP="000D1915">
            <w:pPr>
              <w:snapToGrid w:val="0"/>
              <w:spacing w:before="20"/>
              <w:jc w:val="center"/>
              <w:rPr>
                <w:rFonts w:ascii="游ゴシック" w:eastAsia="游ゴシック"/>
                <w:sz w:val="21"/>
              </w:rPr>
            </w:pPr>
            <w:r>
              <w:rPr>
                <w:rFonts w:ascii="游ゴシック" w:eastAsia="游ゴシック" w:hint="eastAsia"/>
                <w:sz w:val="21"/>
              </w:rPr>
              <w:t>⑥</w:t>
            </w:r>
          </w:p>
          <w:p w:rsidR="006B3A8A" w:rsidRPr="00A9066A" w:rsidRDefault="006B3A8A" w:rsidP="002A575D">
            <w:pPr>
              <w:snapToGrid w:val="0"/>
              <w:jc w:val="center"/>
              <w:rPr>
                <w:rFonts w:ascii="游ゴシック" w:eastAsia="游ゴシック"/>
                <w:sz w:val="21"/>
              </w:rPr>
            </w:pPr>
          </w:p>
          <w:p w:rsidR="006B3A8A" w:rsidRPr="00A9066A" w:rsidRDefault="006B3A8A" w:rsidP="002A575D">
            <w:pPr>
              <w:snapToGrid w:val="0"/>
              <w:jc w:val="center"/>
              <w:rPr>
                <w:rFonts w:ascii="游ゴシック" w:eastAsia="游ゴシック"/>
                <w:sz w:val="21"/>
              </w:rPr>
            </w:pPr>
          </w:p>
          <w:p w:rsidR="006B3A8A" w:rsidRPr="00A9066A" w:rsidRDefault="00AE7D4E" w:rsidP="000D1915">
            <w:pPr>
              <w:snapToGrid w:val="0"/>
              <w:spacing w:before="20"/>
              <w:jc w:val="center"/>
              <w:rPr>
                <w:rFonts w:ascii="游ゴシック" w:eastAsia="游ゴシック"/>
                <w:sz w:val="21"/>
              </w:rPr>
            </w:pPr>
            <w:r>
              <w:rPr>
                <w:rFonts w:ascii="游ゴシック" w:eastAsia="游ゴシック" w:hint="eastAsia"/>
                <w:sz w:val="21"/>
              </w:rPr>
              <w:t>⑦</w:t>
            </w:r>
          </w:p>
        </w:tc>
        <w:tc>
          <w:tcPr>
            <w:tcW w:w="8505" w:type="dxa"/>
          </w:tcPr>
          <w:p w:rsidR="003E627B" w:rsidRDefault="003E627B" w:rsidP="003E627B">
            <w:pPr>
              <w:snapToGrid w:val="0"/>
              <w:spacing w:before="23"/>
              <w:rPr>
                <w:rFonts w:ascii="游ゴシック" w:eastAsia="游ゴシック"/>
                <w:sz w:val="21"/>
              </w:rPr>
            </w:pPr>
            <w:r>
              <w:rPr>
                <w:rFonts w:ascii="游ゴシック" w:eastAsia="游ゴシック" w:hint="eastAsia"/>
                <w:sz w:val="21"/>
              </w:rPr>
              <w:t>次に掲げる視覚障害</w:t>
            </w:r>
          </w:p>
          <w:p w:rsidR="003E627B" w:rsidRDefault="003E627B" w:rsidP="003E627B">
            <w:pPr>
              <w:snapToGrid w:val="0"/>
              <w:spacing w:before="23"/>
              <w:rPr>
                <w:rFonts w:ascii="游ゴシック" w:eastAsia="游ゴシック"/>
                <w:sz w:val="21"/>
              </w:rPr>
            </w:pPr>
            <w:r>
              <w:rPr>
                <w:rFonts w:ascii="游ゴシック" w:eastAsia="游ゴシック" w:hint="eastAsia"/>
                <w:sz w:val="21"/>
              </w:rPr>
              <w:t>・</w:t>
            </w:r>
            <w:r w:rsidR="00153343" w:rsidRPr="00A9066A">
              <w:rPr>
                <w:rFonts w:ascii="游ゴシック" w:eastAsia="游ゴシック" w:hint="eastAsia"/>
                <w:sz w:val="21"/>
              </w:rPr>
              <w:t>両眼</w:t>
            </w:r>
            <w:r w:rsidR="00144567">
              <w:rPr>
                <w:rFonts w:ascii="游ゴシック" w:eastAsia="游ゴシック" w:hint="eastAsia"/>
                <w:sz w:val="21"/>
              </w:rPr>
              <w:t>の視力</w:t>
            </w:r>
            <w:r w:rsidR="00043B1F" w:rsidRPr="00A9066A">
              <w:rPr>
                <w:rFonts w:ascii="游ゴシック" w:eastAsia="游ゴシック" w:hint="eastAsia"/>
                <w:sz w:val="21"/>
              </w:rPr>
              <w:t>が</w:t>
            </w:r>
            <w:r w:rsidR="00144567">
              <w:rPr>
                <w:rFonts w:ascii="游ゴシック" w:eastAsia="游ゴシック" w:hint="eastAsia"/>
                <w:sz w:val="21"/>
              </w:rPr>
              <w:t>それぞれ</w:t>
            </w:r>
            <w:r w:rsidR="00043B1F" w:rsidRPr="00A9066A">
              <w:rPr>
                <w:rFonts w:ascii="游ゴシック" w:eastAsia="游ゴシック" w:hint="eastAsia"/>
                <w:sz w:val="21"/>
              </w:rPr>
              <w:t>0.0</w:t>
            </w:r>
            <w:r w:rsidR="00144567">
              <w:rPr>
                <w:rFonts w:ascii="游ゴシック" w:eastAsia="游ゴシック" w:hint="eastAsia"/>
                <w:sz w:val="21"/>
              </w:rPr>
              <w:t>3</w:t>
            </w:r>
            <w:r w:rsidR="00043B1F" w:rsidRPr="00A9066A">
              <w:rPr>
                <w:rFonts w:ascii="游ゴシック" w:eastAsia="游ゴシック" w:hint="eastAsia"/>
                <w:sz w:val="21"/>
              </w:rPr>
              <w:t>以下のもの</w:t>
            </w:r>
          </w:p>
          <w:p w:rsidR="00043B1F" w:rsidRPr="00A9066A" w:rsidRDefault="003E627B" w:rsidP="003E627B">
            <w:pPr>
              <w:snapToGrid w:val="0"/>
              <w:spacing w:before="23"/>
              <w:rPr>
                <w:rFonts w:ascii="游ゴシック" w:eastAsia="游ゴシック"/>
                <w:sz w:val="21"/>
              </w:rPr>
            </w:pPr>
            <w:r>
              <w:rPr>
                <w:rFonts w:ascii="游ゴシック" w:eastAsia="游ゴシック" w:hint="eastAsia"/>
                <w:sz w:val="21"/>
              </w:rPr>
              <w:t>・</w:t>
            </w:r>
            <w:r w:rsidR="00144567">
              <w:rPr>
                <w:rFonts w:ascii="游ゴシック" w:eastAsia="游ゴシック" w:hint="eastAsia"/>
                <w:sz w:val="21"/>
              </w:rPr>
              <w:t>一眼の視力</w:t>
            </w:r>
            <w:r w:rsidR="00EE4459">
              <w:rPr>
                <w:rFonts w:ascii="游ゴシック" w:eastAsia="游ゴシック" w:hint="eastAsia"/>
                <w:sz w:val="21"/>
              </w:rPr>
              <w:t>が0.04、他眼の視力が手動弁以下のもの</w:t>
            </w:r>
          </w:p>
          <w:p w:rsidR="003E627B" w:rsidRPr="005E76C4" w:rsidRDefault="003E627B" w:rsidP="00E25A0F">
            <w:pPr>
              <w:snapToGrid w:val="0"/>
              <w:spacing w:before="23"/>
              <w:ind w:left="210" w:hangingChars="100" w:hanging="210"/>
              <w:rPr>
                <w:rFonts w:ascii="游ゴシック" w:eastAsia="游ゴシック" w:hAnsi="游ゴシック" w:cs="ＭＳ 明朝"/>
                <w:sz w:val="21"/>
              </w:rPr>
            </w:pPr>
            <w:r>
              <w:rPr>
                <w:rFonts w:ascii="游ゴシック" w:eastAsia="游ゴシック" w:hint="eastAsia"/>
                <w:sz w:val="21"/>
              </w:rPr>
              <w:t>・ゴールドマン型視野計による測定の結果</w:t>
            </w:r>
            <w:r w:rsidRPr="005E76C4">
              <w:rPr>
                <w:rFonts w:ascii="游ゴシック" w:eastAsia="游ゴシック" w:hAnsi="游ゴシック" w:hint="eastAsia"/>
                <w:sz w:val="21"/>
              </w:rPr>
              <w:t>、両眼の</w:t>
            </w:r>
            <w:r w:rsidR="005E76C4" w:rsidRPr="005E76C4">
              <w:rPr>
                <w:rFonts w:ascii="游ゴシック" w:eastAsia="游ゴシック" w:hAnsi="游ゴシック" w:hint="eastAsia"/>
                <w:sz w:val="21"/>
              </w:rPr>
              <w:t>I</w:t>
            </w:r>
            <w:r w:rsidRPr="005E76C4">
              <w:rPr>
                <w:rFonts w:ascii="游ゴシック" w:eastAsia="游ゴシック" w:hAnsi="游ゴシック" w:cs="ＭＳ 明朝" w:hint="eastAsia"/>
                <w:sz w:val="21"/>
              </w:rPr>
              <w:t>／４視標による周辺視野角度の和がそれぞれ80度以下かつI／2視標による両眼</w:t>
            </w:r>
            <w:r w:rsidR="00E25A0F" w:rsidRPr="005E76C4">
              <w:rPr>
                <w:rFonts w:ascii="游ゴシック" w:eastAsia="游ゴシック" w:hAnsi="游ゴシック" w:cs="ＭＳ 明朝" w:hint="eastAsia"/>
                <w:sz w:val="21"/>
              </w:rPr>
              <w:t>中心視野角度が28度以下のもの</w:t>
            </w:r>
          </w:p>
          <w:p w:rsidR="00E25A0F" w:rsidRPr="005E76C4" w:rsidRDefault="00E25A0F" w:rsidP="00E25A0F">
            <w:pPr>
              <w:snapToGrid w:val="0"/>
              <w:spacing w:before="23"/>
              <w:ind w:left="210" w:hangingChars="100" w:hanging="210"/>
              <w:rPr>
                <w:rFonts w:ascii="游ゴシック" w:eastAsia="游ゴシック" w:hAnsi="游ゴシック"/>
                <w:sz w:val="21"/>
              </w:rPr>
            </w:pPr>
            <w:r w:rsidRPr="005E76C4">
              <w:rPr>
                <w:rFonts w:ascii="游ゴシック" w:eastAsia="游ゴシック" w:hAnsi="游ゴシック" w:cs="ＭＳ 明朝" w:hint="eastAsia"/>
                <w:sz w:val="21"/>
              </w:rPr>
              <w:t>・自動視野計による測定の結果、両眼開放視認点数が70</w:t>
            </w:r>
            <w:r w:rsidR="005E76C4" w:rsidRPr="005E76C4">
              <w:rPr>
                <w:rFonts w:ascii="游ゴシック" w:eastAsia="游ゴシック" w:hAnsi="游ゴシック" w:cs="ＭＳ 明朝" w:hint="eastAsia"/>
                <w:sz w:val="21"/>
              </w:rPr>
              <w:t>点</w:t>
            </w:r>
            <w:r w:rsidRPr="005E76C4">
              <w:rPr>
                <w:rFonts w:ascii="游ゴシック" w:eastAsia="游ゴシック" w:hAnsi="游ゴシック" w:cs="ＭＳ 明朝" w:hint="eastAsia"/>
                <w:sz w:val="21"/>
              </w:rPr>
              <w:t>以下かつ両眼中心視野視認点数が20点以下のもの</w:t>
            </w:r>
          </w:p>
          <w:p w:rsidR="00043B1F" w:rsidRPr="003E627B" w:rsidRDefault="00CF2DDE" w:rsidP="000D1915">
            <w:pPr>
              <w:snapToGrid w:val="0"/>
              <w:spacing w:before="23"/>
              <w:rPr>
                <w:rFonts w:ascii="游ゴシック" w:eastAsia="游ゴシック" w:hAnsi="游ゴシック"/>
                <w:sz w:val="21"/>
              </w:rPr>
            </w:pPr>
            <w:r w:rsidRPr="00A9066A">
              <w:rPr>
                <w:rFonts w:ascii="游ゴシック" w:eastAsia="游ゴシック" w:hint="eastAsia"/>
                <w:sz w:val="21"/>
              </w:rPr>
              <w:t>両耳の聴力のレベルが100デシベル</w:t>
            </w:r>
            <w:r w:rsidR="00987FFA" w:rsidRPr="00A9066A">
              <w:rPr>
                <w:rFonts w:ascii="游ゴシック" w:eastAsia="游ゴシック" w:hint="eastAsia"/>
                <w:sz w:val="21"/>
              </w:rPr>
              <w:t>以上のもの</w:t>
            </w:r>
          </w:p>
          <w:p w:rsidR="00987FFA" w:rsidRPr="00A9066A" w:rsidRDefault="00987FFA" w:rsidP="000D1915">
            <w:pPr>
              <w:snapToGrid w:val="0"/>
              <w:spacing w:before="23"/>
              <w:rPr>
                <w:rFonts w:ascii="游ゴシック" w:eastAsia="游ゴシック"/>
                <w:sz w:val="21"/>
              </w:rPr>
            </w:pPr>
            <w:r w:rsidRPr="00A9066A">
              <w:rPr>
                <w:rFonts w:ascii="游ゴシック" w:eastAsia="游ゴシック" w:hint="eastAsia"/>
                <w:sz w:val="21"/>
              </w:rPr>
              <w:t>両上肢の機能に著しい障害を有するもの（両上肢の</w:t>
            </w:r>
            <w:r w:rsidR="00086FEF" w:rsidRPr="00A9066A">
              <w:rPr>
                <w:rFonts w:ascii="游ゴシック" w:eastAsia="游ゴシック" w:hint="eastAsia"/>
                <w:sz w:val="21"/>
              </w:rPr>
              <w:t>すべての指を欠くものまたは両上肢のすべての</w:t>
            </w:r>
            <w:r w:rsidR="00091BD6" w:rsidRPr="00A9066A">
              <w:rPr>
                <w:rFonts w:ascii="游ゴシック" w:eastAsia="游ゴシック" w:hint="eastAsia"/>
                <w:sz w:val="21"/>
              </w:rPr>
              <w:t>指の機能に著しい障害を有するものを含む）</w:t>
            </w:r>
          </w:p>
          <w:p w:rsidR="00091BD6" w:rsidRPr="00A9066A" w:rsidRDefault="00091BD6" w:rsidP="000D1915">
            <w:pPr>
              <w:snapToGrid w:val="0"/>
              <w:spacing w:before="23"/>
              <w:rPr>
                <w:rFonts w:ascii="游ゴシック" w:eastAsia="游ゴシック"/>
                <w:sz w:val="21"/>
              </w:rPr>
            </w:pPr>
            <w:r w:rsidRPr="00A9066A">
              <w:rPr>
                <w:rFonts w:ascii="游ゴシック" w:eastAsia="游ゴシック" w:hint="eastAsia"/>
                <w:sz w:val="21"/>
              </w:rPr>
              <w:t>両下肢の機能に著しい障害を有するものまたは両下肢を足関節以上で欠くもの</w:t>
            </w:r>
          </w:p>
          <w:p w:rsidR="00091BD6" w:rsidRPr="00A9066A" w:rsidRDefault="00091BD6" w:rsidP="000D1915">
            <w:pPr>
              <w:snapToGrid w:val="0"/>
              <w:spacing w:before="23"/>
              <w:rPr>
                <w:rFonts w:ascii="游ゴシック" w:eastAsia="游ゴシック"/>
                <w:sz w:val="21"/>
              </w:rPr>
            </w:pPr>
            <w:r w:rsidRPr="00A9066A">
              <w:rPr>
                <w:rFonts w:ascii="游ゴシック" w:eastAsia="游ゴシック" w:hint="eastAsia"/>
                <w:sz w:val="21"/>
              </w:rPr>
              <w:t>体幹の機能の障害により、座っていることができない程度または立ち上がることができない程度</w:t>
            </w:r>
            <w:r w:rsidR="006B3A8A" w:rsidRPr="00A9066A">
              <w:rPr>
                <w:rFonts w:ascii="游ゴシック" w:eastAsia="游ゴシック" w:hint="eastAsia"/>
                <w:sz w:val="21"/>
              </w:rPr>
              <w:t>のもの</w:t>
            </w:r>
          </w:p>
          <w:p w:rsidR="006B3A8A" w:rsidRPr="00A9066A" w:rsidRDefault="006B3A8A" w:rsidP="000D1915">
            <w:pPr>
              <w:snapToGrid w:val="0"/>
              <w:spacing w:before="23"/>
              <w:rPr>
                <w:rFonts w:ascii="游ゴシック" w:eastAsia="游ゴシック"/>
                <w:sz w:val="21"/>
              </w:rPr>
            </w:pPr>
            <w:r w:rsidRPr="00A9066A">
              <w:rPr>
                <w:rFonts w:ascii="游ゴシック" w:eastAsia="游ゴシック" w:hint="eastAsia"/>
                <w:sz w:val="21"/>
              </w:rPr>
              <w:t>前各号に掲げるもののほか、身体の機能の障害または長期にわたる安静を必要とする病状が前各号と同程度以上と認められる状態であって、日常生活の用を弁ずることを不能ならしめる程度のもの</w:t>
            </w:r>
          </w:p>
          <w:p w:rsidR="006B3A8A" w:rsidRPr="00A9066A" w:rsidRDefault="006B3A8A" w:rsidP="000D1915">
            <w:pPr>
              <w:snapToGrid w:val="0"/>
              <w:spacing w:before="23"/>
              <w:rPr>
                <w:rFonts w:ascii="游ゴシック" w:eastAsia="游ゴシック"/>
                <w:sz w:val="21"/>
              </w:rPr>
            </w:pPr>
            <w:r w:rsidRPr="00A9066A">
              <w:rPr>
                <w:rFonts w:ascii="游ゴシック" w:eastAsia="游ゴシック" w:hint="eastAsia"/>
                <w:sz w:val="21"/>
              </w:rPr>
              <w:t>精神の障害であって、前各号と同程度以上と認められる程度のもの</w:t>
            </w:r>
          </w:p>
        </w:tc>
      </w:tr>
    </w:tbl>
    <w:p w:rsidR="006B3A8A" w:rsidRPr="00A9066A" w:rsidRDefault="00AE7D4E" w:rsidP="00375682">
      <w:pPr>
        <w:snapToGrid w:val="0"/>
        <w:rPr>
          <w:rFonts w:ascii="游ゴシック" w:eastAsia="游ゴシック"/>
          <w:sz w:val="20"/>
        </w:rPr>
      </w:pPr>
      <w:r>
        <w:rPr>
          <w:rFonts w:ascii="游ゴシック" w:eastAsia="游ゴシック" w:hint="eastAsia"/>
          <w:sz w:val="20"/>
        </w:rPr>
        <w:t>表2</w:t>
      </w:r>
      <w:r w:rsidR="00B1348E" w:rsidRPr="00A9066A">
        <w:rPr>
          <w:rFonts w:ascii="游ゴシック" w:eastAsia="游ゴシック" w:hint="eastAsia"/>
          <w:sz w:val="20"/>
        </w:rPr>
        <w:t xml:space="preserve">　</w:t>
      </w:r>
    </w:p>
    <w:tbl>
      <w:tblPr>
        <w:tblStyle w:val="a3"/>
        <w:tblW w:w="9214" w:type="dxa"/>
        <w:tblInd w:w="-147" w:type="dxa"/>
        <w:tblLook w:val="04A0" w:firstRow="1" w:lastRow="0" w:firstColumn="1" w:lastColumn="0" w:noHBand="0" w:noVBand="1"/>
      </w:tblPr>
      <w:tblGrid>
        <w:gridCol w:w="709"/>
        <w:gridCol w:w="8505"/>
      </w:tblGrid>
      <w:tr w:rsidR="006B3A8A" w:rsidTr="00A83F8C">
        <w:tc>
          <w:tcPr>
            <w:tcW w:w="709" w:type="dxa"/>
          </w:tcPr>
          <w:p w:rsidR="006B3A8A" w:rsidRPr="00A9066A" w:rsidRDefault="00AE7D4E" w:rsidP="000D1915">
            <w:pPr>
              <w:snapToGrid w:val="0"/>
              <w:spacing w:before="23"/>
              <w:jc w:val="center"/>
              <w:rPr>
                <w:rFonts w:ascii="游ゴシック" w:eastAsia="游ゴシック"/>
                <w:sz w:val="21"/>
              </w:rPr>
            </w:pPr>
            <w:r>
              <w:rPr>
                <w:rFonts w:ascii="游ゴシック" w:eastAsia="游ゴシック" w:hint="eastAsia"/>
                <w:sz w:val="21"/>
              </w:rPr>
              <w:t>①</w:t>
            </w:r>
          </w:p>
          <w:p w:rsidR="007009BB" w:rsidRPr="00A9066A" w:rsidRDefault="007009BB" w:rsidP="000D1915">
            <w:pPr>
              <w:snapToGrid w:val="0"/>
              <w:spacing w:before="23"/>
              <w:jc w:val="center"/>
              <w:rPr>
                <w:rFonts w:ascii="游ゴシック" w:eastAsia="游ゴシック"/>
                <w:sz w:val="21"/>
              </w:rPr>
            </w:pPr>
          </w:p>
          <w:p w:rsidR="007009BB" w:rsidRPr="00A9066A" w:rsidRDefault="00EE4459" w:rsidP="000D1915">
            <w:pPr>
              <w:snapToGrid w:val="0"/>
              <w:spacing w:before="23"/>
              <w:jc w:val="center"/>
              <w:rPr>
                <w:rFonts w:ascii="游ゴシック" w:eastAsia="游ゴシック"/>
                <w:sz w:val="21"/>
              </w:rPr>
            </w:pPr>
            <w:r>
              <w:rPr>
                <w:rFonts w:ascii="游ゴシック" w:eastAsia="游ゴシック" w:hint="eastAsia"/>
                <w:sz w:val="21"/>
              </w:rPr>
              <w:t>②</w:t>
            </w:r>
          </w:p>
          <w:p w:rsidR="007009BB" w:rsidRPr="00A9066A" w:rsidRDefault="00EE4459" w:rsidP="000D1915">
            <w:pPr>
              <w:snapToGrid w:val="0"/>
              <w:spacing w:before="23"/>
              <w:jc w:val="center"/>
              <w:rPr>
                <w:rFonts w:ascii="游ゴシック" w:eastAsia="游ゴシック"/>
                <w:sz w:val="21"/>
              </w:rPr>
            </w:pPr>
            <w:r>
              <w:rPr>
                <w:rFonts w:ascii="游ゴシック" w:eastAsia="游ゴシック" w:hint="eastAsia"/>
                <w:sz w:val="21"/>
              </w:rPr>
              <w:t>③</w:t>
            </w:r>
          </w:p>
          <w:p w:rsidR="007009BB" w:rsidRPr="00A9066A" w:rsidRDefault="00EE4459" w:rsidP="000D1915">
            <w:pPr>
              <w:snapToGrid w:val="0"/>
              <w:spacing w:before="23"/>
              <w:jc w:val="center"/>
              <w:rPr>
                <w:rFonts w:ascii="游ゴシック" w:eastAsia="游ゴシック"/>
                <w:sz w:val="21"/>
              </w:rPr>
            </w:pPr>
            <w:r>
              <w:rPr>
                <w:rFonts w:ascii="游ゴシック" w:eastAsia="游ゴシック" w:hint="eastAsia"/>
                <w:sz w:val="21"/>
              </w:rPr>
              <w:t>④</w:t>
            </w:r>
          </w:p>
          <w:p w:rsidR="007009BB" w:rsidRPr="00A9066A" w:rsidRDefault="00EE4459" w:rsidP="000D1915">
            <w:pPr>
              <w:snapToGrid w:val="0"/>
              <w:spacing w:before="23"/>
              <w:jc w:val="center"/>
              <w:rPr>
                <w:rFonts w:ascii="游ゴシック" w:eastAsia="游ゴシック"/>
                <w:sz w:val="21"/>
              </w:rPr>
            </w:pPr>
            <w:r>
              <w:rPr>
                <w:rFonts w:ascii="游ゴシック" w:eastAsia="游ゴシック" w:hint="eastAsia"/>
                <w:sz w:val="21"/>
              </w:rPr>
              <w:t>⑤</w:t>
            </w:r>
          </w:p>
          <w:p w:rsidR="007009BB" w:rsidRPr="00A9066A" w:rsidRDefault="007A2E39" w:rsidP="000D1915">
            <w:pPr>
              <w:snapToGrid w:val="0"/>
              <w:spacing w:before="23"/>
              <w:jc w:val="center"/>
              <w:rPr>
                <w:rFonts w:ascii="游ゴシック" w:eastAsia="游ゴシック"/>
                <w:sz w:val="21"/>
              </w:rPr>
            </w:pPr>
            <w:r>
              <w:rPr>
                <w:rFonts w:ascii="游ゴシック" w:eastAsia="游ゴシック" w:hint="eastAsia"/>
                <w:sz w:val="21"/>
              </w:rPr>
              <w:t>⑥</w:t>
            </w:r>
          </w:p>
          <w:p w:rsidR="007009BB" w:rsidRPr="00A9066A" w:rsidRDefault="007009BB" w:rsidP="000D1915">
            <w:pPr>
              <w:snapToGrid w:val="0"/>
              <w:spacing w:before="23"/>
              <w:jc w:val="center"/>
              <w:rPr>
                <w:rFonts w:ascii="游ゴシック" w:eastAsia="游ゴシック"/>
                <w:sz w:val="21"/>
              </w:rPr>
            </w:pPr>
          </w:p>
          <w:p w:rsidR="007009BB" w:rsidRPr="00A9066A" w:rsidRDefault="007A2E39" w:rsidP="000D1915">
            <w:pPr>
              <w:snapToGrid w:val="0"/>
              <w:spacing w:before="23"/>
              <w:jc w:val="center"/>
              <w:rPr>
                <w:rFonts w:ascii="游ゴシック" w:eastAsia="游ゴシック"/>
                <w:sz w:val="21"/>
              </w:rPr>
            </w:pPr>
            <w:r>
              <w:rPr>
                <w:rFonts w:ascii="游ゴシック" w:eastAsia="游ゴシック" w:hint="eastAsia"/>
                <w:sz w:val="21"/>
              </w:rPr>
              <w:t>⑦</w:t>
            </w:r>
          </w:p>
          <w:p w:rsidR="007009BB" w:rsidRPr="00A9066A" w:rsidRDefault="007009BB" w:rsidP="000D1915">
            <w:pPr>
              <w:snapToGrid w:val="0"/>
              <w:spacing w:before="23"/>
              <w:jc w:val="center"/>
              <w:rPr>
                <w:rFonts w:ascii="游ゴシック" w:eastAsia="游ゴシック"/>
                <w:sz w:val="21"/>
              </w:rPr>
            </w:pPr>
          </w:p>
          <w:p w:rsidR="007009BB" w:rsidRPr="00A9066A" w:rsidRDefault="00EE4459" w:rsidP="000D1915">
            <w:pPr>
              <w:snapToGrid w:val="0"/>
              <w:spacing w:before="23"/>
              <w:jc w:val="center"/>
              <w:rPr>
                <w:rFonts w:ascii="游ゴシック" w:eastAsia="游ゴシック"/>
                <w:sz w:val="21"/>
              </w:rPr>
            </w:pPr>
            <w:r>
              <w:rPr>
                <w:rFonts w:ascii="游ゴシック" w:eastAsia="游ゴシック" w:hint="eastAsia"/>
                <w:sz w:val="21"/>
              </w:rPr>
              <w:t>⑧</w:t>
            </w:r>
          </w:p>
          <w:p w:rsidR="00A8798B" w:rsidRPr="00A9066A" w:rsidRDefault="00EE4459" w:rsidP="000D1915">
            <w:pPr>
              <w:snapToGrid w:val="0"/>
              <w:spacing w:before="23"/>
              <w:jc w:val="center"/>
              <w:rPr>
                <w:rFonts w:ascii="游ゴシック" w:eastAsia="游ゴシック"/>
                <w:sz w:val="21"/>
              </w:rPr>
            </w:pPr>
            <w:r>
              <w:rPr>
                <w:rFonts w:ascii="游ゴシック" w:eastAsia="游ゴシック" w:hint="eastAsia"/>
                <w:sz w:val="21"/>
              </w:rPr>
              <w:t>⑨</w:t>
            </w:r>
          </w:p>
          <w:p w:rsidR="007009BB" w:rsidRPr="00A9066A" w:rsidRDefault="00EE4459" w:rsidP="000D1915">
            <w:pPr>
              <w:snapToGrid w:val="0"/>
              <w:jc w:val="center"/>
              <w:rPr>
                <w:rFonts w:ascii="游ゴシック" w:eastAsia="游ゴシック"/>
                <w:sz w:val="21"/>
              </w:rPr>
            </w:pPr>
            <w:r>
              <w:rPr>
                <w:rFonts w:ascii="游ゴシック" w:eastAsia="游ゴシック" w:hint="eastAsia"/>
                <w:sz w:val="21"/>
              </w:rPr>
              <w:t>⑩</w:t>
            </w:r>
          </w:p>
          <w:p w:rsidR="008370E7" w:rsidRPr="00A9066A" w:rsidRDefault="008370E7" w:rsidP="000D1915">
            <w:pPr>
              <w:snapToGrid w:val="0"/>
              <w:jc w:val="center"/>
              <w:rPr>
                <w:rFonts w:ascii="游ゴシック" w:eastAsia="游ゴシック"/>
                <w:sz w:val="21"/>
              </w:rPr>
            </w:pPr>
          </w:p>
          <w:p w:rsidR="008370E7" w:rsidRDefault="008370E7" w:rsidP="00AE7D4E">
            <w:pPr>
              <w:snapToGrid w:val="0"/>
              <w:jc w:val="center"/>
              <w:rPr>
                <w:rFonts w:ascii="游ゴシック" w:eastAsia="游ゴシック"/>
                <w:sz w:val="21"/>
              </w:rPr>
            </w:pPr>
          </w:p>
          <w:p w:rsidR="00EE4459" w:rsidRPr="00A9066A" w:rsidRDefault="00EE4459" w:rsidP="00AE7D4E">
            <w:pPr>
              <w:snapToGrid w:val="0"/>
              <w:jc w:val="center"/>
              <w:rPr>
                <w:rFonts w:ascii="游ゴシック" w:eastAsia="游ゴシック"/>
                <w:sz w:val="21"/>
              </w:rPr>
            </w:pPr>
            <w:r>
              <w:rPr>
                <w:rFonts w:ascii="游ゴシック" w:eastAsia="游ゴシック" w:hint="eastAsia"/>
                <w:sz w:val="21"/>
              </w:rPr>
              <w:t>⑪</w:t>
            </w:r>
          </w:p>
        </w:tc>
        <w:tc>
          <w:tcPr>
            <w:tcW w:w="8505" w:type="dxa"/>
          </w:tcPr>
          <w:p w:rsidR="00EE4459" w:rsidRPr="00A9066A" w:rsidRDefault="00EE4459" w:rsidP="00EE4459">
            <w:pPr>
              <w:snapToGrid w:val="0"/>
              <w:spacing w:before="23"/>
              <w:rPr>
                <w:rFonts w:ascii="游ゴシック" w:eastAsia="游ゴシック"/>
                <w:sz w:val="21"/>
              </w:rPr>
            </w:pPr>
            <w:r>
              <w:rPr>
                <w:rFonts w:ascii="游ゴシック" w:eastAsia="游ゴシック" w:hAnsi="游ゴシック" w:hint="eastAsia"/>
                <w:sz w:val="21"/>
              </w:rPr>
              <w:t>両眼の視力</w:t>
            </w:r>
            <w:r w:rsidR="00153343" w:rsidRPr="00A9066A">
              <w:rPr>
                <w:rFonts w:ascii="游ゴシック" w:eastAsia="游ゴシック" w:hAnsi="游ゴシック" w:hint="eastAsia"/>
                <w:sz w:val="21"/>
              </w:rPr>
              <w:t>が</w:t>
            </w:r>
            <w:r>
              <w:rPr>
                <w:rFonts w:ascii="游ゴシック" w:eastAsia="游ゴシック" w:hint="eastAsia"/>
                <w:sz w:val="21"/>
              </w:rPr>
              <w:t>それぞれ</w:t>
            </w:r>
            <w:r w:rsidR="00153343" w:rsidRPr="00A9066A">
              <w:rPr>
                <w:rFonts w:ascii="游ゴシック" w:eastAsia="游ゴシック" w:hAnsi="游ゴシック" w:hint="eastAsia"/>
                <w:sz w:val="21"/>
              </w:rPr>
              <w:t>0.0</w:t>
            </w:r>
            <w:r>
              <w:rPr>
                <w:rFonts w:ascii="游ゴシック" w:eastAsia="游ゴシック" w:hAnsi="游ゴシック" w:hint="eastAsia"/>
                <w:sz w:val="21"/>
              </w:rPr>
              <w:t>7以下のもの</w:t>
            </w:r>
            <w:r w:rsidR="00E25A0F">
              <w:rPr>
                <w:rFonts w:ascii="游ゴシック" w:eastAsia="游ゴシック" w:hAnsi="游ゴシック" w:hint="eastAsia"/>
                <w:sz w:val="21"/>
              </w:rPr>
              <w:t>又は</w:t>
            </w:r>
            <w:r w:rsidR="00EF5EE6">
              <w:rPr>
                <w:rFonts w:ascii="游ゴシック" w:eastAsia="游ゴシック" w:hint="eastAsia"/>
                <w:sz w:val="21"/>
              </w:rPr>
              <w:t>1</w:t>
            </w:r>
            <w:r>
              <w:rPr>
                <w:rFonts w:ascii="游ゴシック" w:eastAsia="游ゴシック" w:hint="eastAsia"/>
                <w:sz w:val="21"/>
              </w:rPr>
              <w:t>眼の視力が0.08、他眼の視力が手動弁以下のもの</w:t>
            </w:r>
          </w:p>
          <w:p w:rsidR="00153343" w:rsidRPr="00A9066A" w:rsidRDefault="00153343" w:rsidP="000D1915">
            <w:pPr>
              <w:snapToGrid w:val="0"/>
              <w:spacing w:before="23"/>
              <w:rPr>
                <w:rFonts w:ascii="游ゴシック" w:eastAsia="游ゴシック" w:hAnsi="游ゴシック"/>
                <w:sz w:val="21"/>
              </w:rPr>
            </w:pPr>
            <w:r w:rsidRPr="00A9066A">
              <w:rPr>
                <w:rFonts w:ascii="游ゴシック" w:eastAsia="游ゴシック" w:hAnsi="游ゴシック" w:hint="eastAsia"/>
                <w:sz w:val="21"/>
              </w:rPr>
              <w:t>両耳の聴力レベルが90デシベル以上のもの</w:t>
            </w:r>
          </w:p>
          <w:p w:rsidR="00153343" w:rsidRPr="00A9066A" w:rsidRDefault="00153343" w:rsidP="000D1915">
            <w:pPr>
              <w:snapToGrid w:val="0"/>
              <w:spacing w:before="23"/>
              <w:rPr>
                <w:rFonts w:ascii="游ゴシック" w:eastAsia="游ゴシック" w:hAnsi="游ゴシック"/>
                <w:sz w:val="21"/>
              </w:rPr>
            </w:pPr>
            <w:r w:rsidRPr="00A9066A">
              <w:rPr>
                <w:rFonts w:ascii="游ゴシック" w:eastAsia="游ゴシック" w:hAnsi="游ゴシック" w:hint="eastAsia"/>
                <w:sz w:val="21"/>
              </w:rPr>
              <w:t>平衡機能に極めて著しい障害を有するもの</w:t>
            </w:r>
          </w:p>
          <w:p w:rsidR="00153343" w:rsidRPr="00A9066A" w:rsidRDefault="00153343" w:rsidP="000D1915">
            <w:pPr>
              <w:snapToGrid w:val="0"/>
              <w:spacing w:before="23"/>
              <w:rPr>
                <w:rFonts w:ascii="游ゴシック" w:eastAsia="游ゴシック" w:hAnsi="游ゴシック"/>
                <w:sz w:val="21"/>
              </w:rPr>
            </w:pPr>
            <w:r w:rsidRPr="00A9066A">
              <w:rPr>
                <w:rFonts w:ascii="游ゴシック" w:eastAsia="游ゴシック" w:hAnsi="游ゴシック" w:hint="eastAsia"/>
                <w:sz w:val="21"/>
              </w:rPr>
              <w:t>そしゃく機能を失ったもの</w:t>
            </w:r>
          </w:p>
          <w:p w:rsidR="00153343" w:rsidRPr="00A9066A" w:rsidRDefault="00153343" w:rsidP="000D1915">
            <w:pPr>
              <w:snapToGrid w:val="0"/>
              <w:spacing w:before="23"/>
              <w:rPr>
                <w:rFonts w:ascii="游ゴシック" w:eastAsia="游ゴシック" w:hAnsi="游ゴシック"/>
                <w:sz w:val="21"/>
              </w:rPr>
            </w:pPr>
            <w:r w:rsidRPr="00A9066A">
              <w:rPr>
                <w:rFonts w:ascii="游ゴシック" w:eastAsia="游ゴシック" w:hAnsi="游ゴシック" w:hint="eastAsia"/>
                <w:sz w:val="21"/>
              </w:rPr>
              <w:t>音声または言語機能を失ったもの</w:t>
            </w:r>
          </w:p>
          <w:p w:rsidR="00153343" w:rsidRPr="00A9066A" w:rsidRDefault="00153343" w:rsidP="000D1915">
            <w:pPr>
              <w:snapToGrid w:val="0"/>
              <w:spacing w:before="23"/>
              <w:rPr>
                <w:rFonts w:ascii="游ゴシック" w:eastAsia="游ゴシック" w:hAnsi="游ゴシック"/>
                <w:sz w:val="21"/>
              </w:rPr>
            </w:pPr>
            <w:r w:rsidRPr="00A9066A">
              <w:rPr>
                <w:rFonts w:ascii="游ゴシック" w:eastAsia="游ゴシック" w:hAnsi="游ゴシック" w:hint="eastAsia"/>
                <w:sz w:val="21"/>
              </w:rPr>
              <w:t>両上肢のおや指およびひとさし指の機能を全廃したもの（両上肢のおや指およびひとさし指を欠くものを含む）</w:t>
            </w:r>
          </w:p>
          <w:p w:rsidR="00153343" w:rsidRPr="00A9066A" w:rsidRDefault="00153343" w:rsidP="000D1915">
            <w:pPr>
              <w:snapToGrid w:val="0"/>
              <w:spacing w:before="23"/>
              <w:rPr>
                <w:rFonts w:ascii="游ゴシック" w:eastAsia="游ゴシック" w:hAnsi="游ゴシック"/>
                <w:kern w:val="0"/>
                <w:sz w:val="21"/>
              </w:rPr>
            </w:pPr>
            <w:r w:rsidRPr="00A9066A">
              <w:rPr>
                <w:rFonts w:ascii="游ゴシック" w:eastAsia="游ゴシック" w:hAnsi="游ゴシック" w:hint="eastAsia"/>
                <w:sz w:val="21"/>
              </w:rPr>
              <w:t>一上肢の機能に著しい</w:t>
            </w:r>
            <w:r w:rsidR="007009BB" w:rsidRPr="00A9066A">
              <w:rPr>
                <w:rFonts w:ascii="游ゴシック" w:eastAsia="游ゴシック" w:hAnsi="游ゴシック" w:hint="eastAsia"/>
                <w:sz w:val="21"/>
              </w:rPr>
              <w:t>障害を有するもの（一上肢のすべての指を欠くものまたは一上肢のすべての指の</w:t>
            </w:r>
            <w:r w:rsidR="007009BB" w:rsidRPr="00A9066A">
              <w:rPr>
                <w:rFonts w:ascii="游ゴシック" w:eastAsia="游ゴシック" w:hAnsi="游ゴシック" w:hint="eastAsia"/>
                <w:kern w:val="0"/>
                <w:sz w:val="21"/>
              </w:rPr>
              <w:t>機能を全廃したもの）</w:t>
            </w:r>
          </w:p>
          <w:p w:rsidR="007009BB" w:rsidRPr="00A9066A" w:rsidRDefault="007009BB" w:rsidP="000D1915">
            <w:pPr>
              <w:snapToGrid w:val="0"/>
              <w:spacing w:before="23"/>
              <w:rPr>
                <w:rFonts w:ascii="游ゴシック" w:eastAsia="游ゴシック" w:hAnsi="游ゴシック"/>
                <w:kern w:val="0"/>
                <w:sz w:val="21"/>
              </w:rPr>
            </w:pPr>
            <w:r w:rsidRPr="00A9066A">
              <w:rPr>
                <w:rFonts w:ascii="游ゴシック" w:eastAsia="游ゴシック" w:hAnsi="游ゴシック" w:hint="eastAsia"/>
                <w:kern w:val="0"/>
                <w:sz w:val="21"/>
              </w:rPr>
              <w:t>一下肢の機能を全廃したもの（一下肢を大腿の2分の1以上で欠くものを含む）</w:t>
            </w:r>
          </w:p>
          <w:p w:rsidR="007009BB" w:rsidRPr="00A9066A" w:rsidRDefault="007009BB" w:rsidP="000D1915">
            <w:pPr>
              <w:snapToGrid w:val="0"/>
              <w:spacing w:before="23"/>
              <w:rPr>
                <w:rFonts w:ascii="游ゴシック" w:eastAsia="游ゴシック" w:hAnsi="游ゴシック"/>
                <w:kern w:val="0"/>
                <w:sz w:val="21"/>
              </w:rPr>
            </w:pPr>
            <w:r w:rsidRPr="00A9066A">
              <w:rPr>
                <w:rFonts w:ascii="游ゴシック" w:eastAsia="游ゴシック" w:hAnsi="游ゴシック" w:hint="eastAsia"/>
                <w:kern w:val="0"/>
                <w:sz w:val="21"/>
              </w:rPr>
              <w:t>体幹の機能に歩くことができない程度の障害を有するもの</w:t>
            </w:r>
          </w:p>
          <w:p w:rsidR="007009BB" w:rsidRPr="00A9066A" w:rsidRDefault="007009BB" w:rsidP="000D1915">
            <w:pPr>
              <w:snapToGrid w:val="0"/>
              <w:spacing w:before="23"/>
              <w:rPr>
                <w:rFonts w:ascii="游ゴシック" w:eastAsia="游ゴシック" w:hAnsi="游ゴシック"/>
                <w:kern w:val="0"/>
                <w:sz w:val="21"/>
              </w:rPr>
            </w:pPr>
            <w:r w:rsidRPr="00A9066A">
              <w:rPr>
                <w:rFonts w:ascii="游ゴシック" w:eastAsia="游ゴシック" w:hAnsi="游ゴシック" w:hint="eastAsia"/>
                <w:kern w:val="0"/>
                <w:sz w:val="21"/>
              </w:rPr>
              <w:t>前各号に掲げるもののほか、身体の機能の障害または長期にわたる安静を必要とする病状が前各号と同程度以上であると認められる状態であって、日常生活が著しい制限を受けるか、または日常生活に著しい制限を加えることを必要とする</w:t>
            </w:r>
            <w:r w:rsidR="00A8798B" w:rsidRPr="00A9066A">
              <w:rPr>
                <w:rFonts w:ascii="游ゴシック" w:eastAsia="游ゴシック" w:hAnsi="游ゴシック" w:hint="eastAsia"/>
                <w:kern w:val="0"/>
                <w:sz w:val="21"/>
              </w:rPr>
              <w:t>程度のもの</w:t>
            </w:r>
          </w:p>
          <w:p w:rsidR="00A8798B" w:rsidRPr="00A9066A" w:rsidRDefault="008370E7" w:rsidP="000D1915">
            <w:pPr>
              <w:snapToGrid w:val="0"/>
              <w:spacing w:before="23"/>
              <w:rPr>
                <w:rFonts w:ascii="游ゴシック" w:eastAsia="游ゴシック"/>
                <w:sz w:val="21"/>
              </w:rPr>
            </w:pPr>
            <w:r w:rsidRPr="00A9066A">
              <w:rPr>
                <w:rFonts w:ascii="游ゴシック" w:eastAsia="游ゴシック" w:hAnsi="游ゴシック" w:hint="eastAsia"/>
                <w:sz w:val="21"/>
              </w:rPr>
              <w:t>精神の障害であって、前各号と同程度以上と</w:t>
            </w:r>
            <w:r w:rsidR="009C6077" w:rsidRPr="00A9066A">
              <w:rPr>
                <w:rFonts w:ascii="游ゴシック" w:eastAsia="游ゴシック" w:hAnsi="游ゴシック" w:hint="eastAsia"/>
                <w:sz w:val="21"/>
              </w:rPr>
              <w:t>認められる程度のもの</w:t>
            </w:r>
          </w:p>
        </w:tc>
      </w:tr>
    </w:tbl>
    <w:p w:rsidR="002B3CA4" w:rsidRDefault="002B3CA4" w:rsidP="00375682">
      <w:pPr>
        <w:snapToGrid w:val="0"/>
        <w:rPr>
          <w:rFonts w:ascii="游ゴシック" w:eastAsia="游ゴシック"/>
          <w:sz w:val="22"/>
        </w:rPr>
      </w:pPr>
    </w:p>
    <w:p w:rsidR="00E25A0F" w:rsidRDefault="00E25A0F" w:rsidP="00375682">
      <w:pPr>
        <w:snapToGrid w:val="0"/>
        <w:rPr>
          <w:rFonts w:ascii="游ゴシック" w:eastAsia="游ゴシック"/>
          <w:sz w:val="22"/>
        </w:rPr>
      </w:pPr>
    </w:p>
    <w:p w:rsidR="008F2190" w:rsidRDefault="00AE7D4E" w:rsidP="00375682">
      <w:pPr>
        <w:snapToGrid w:val="0"/>
        <w:rPr>
          <w:rFonts w:ascii="游ゴシック" w:eastAsia="游ゴシック"/>
          <w:sz w:val="22"/>
        </w:rPr>
      </w:pPr>
      <w:r>
        <w:rPr>
          <w:rFonts w:ascii="游ゴシック" w:eastAsia="游ゴシック" w:hint="eastAsia"/>
          <w:sz w:val="22"/>
        </w:rPr>
        <w:t>表3</w:t>
      </w:r>
      <w:r w:rsidR="006E2860">
        <w:rPr>
          <w:rFonts w:ascii="游ゴシック" w:eastAsia="游ゴシック" w:hint="eastAsia"/>
          <w:sz w:val="22"/>
        </w:rPr>
        <w:t>【日常生活動作評価表】</w:t>
      </w:r>
    </w:p>
    <w:p w:rsidR="00710464" w:rsidRPr="008F2190" w:rsidRDefault="00710464" w:rsidP="00710464">
      <w:pPr>
        <w:snapToGrid w:val="0"/>
        <w:spacing w:line="72" w:lineRule="auto"/>
        <w:rPr>
          <w:rFonts w:ascii="游ゴシック" w:eastAsia="游ゴシック"/>
          <w:sz w:val="22"/>
        </w:rPr>
      </w:pPr>
    </w:p>
    <w:tbl>
      <w:tblPr>
        <w:tblStyle w:val="a3"/>
        <w:tblW w:w="9067" w:type="dxa"/>
        <w:tblLook w:val="04A0" w:firstRow="1" w:lastRow="0" w:firstColumn="1" w:lastColumn="0" w:noHBand="0" w:noVBand="1"/>
      </w:tblPr>
      <w:tblGrid>
        <w:gridCol w:w="562"/>
        <w:gridCol w:w="8505"/>
      </w:tblGrid>
      <w:tr w:rsidR="00A83F8C" w:rsidTr="00A83F8C">
        <w:tc>
          <w:tcPr>
            <w:tcW w:w="9067" w:type="dxa"/>
            <w:gridSpan w:val="2"/>
            <w:shd w:val="clear" w:color="auto" w:fill="E7E6E6" w:themeFill="background2"/>
          </w:tcPr>
          <w:p w:rsidR="00A83F8C" w:rsidRDefault="00A83F8C" w:rsidP="00BA40EC">
            <w:pPr>
              <w:snapToGrid w:val="0"/>
              <w:jc w:val="center"/>
              <w:rPr>
                <w:rFonts w:ascii="游ゴシック" w:eastAsia="游ゴシック"/>
                <w:sz w:val="22"/>
              </w:rPr>
            </w:pPr>
            <w:r>
              <w:rPr>
                <w:rFonts w:ascii="游ゴシック" w:eastAsia="游ゴシック" w:hint="eastAsia"/>
                <w:sz w:val="22"/>
              </w:rPr>
              <w:t>動　作</w:t>
            </w:r>
          </w:p>
        </w:tc>
      </w:tr>
      <w:tr w:rsidR="00A83F8C" w:rsidTr="00A83F8C">
        <w:tc>
          <w:tcPr>
            <w:tcW w:w="562" w:type="dxa"/>
          </w:tcPr>
          <w:p w:rsidR="00A83F8C" w:rsidRPr="00710464" w:rsidRDefault="00AE7D4E" w:rsidP="000D1915">
            <w:pPr>
              <w:snapToGrid w:val="0"/>
              <w:spacing w:before="23"/>
              <w:jc w:val="center"/>
              <w:rPr>
                <w:rFonts w:ascii="游ゴシック" w:eastAsia="游ゴシック"/>
                <w:sz w:val="21"/>
              </w:rPr>
            </w:pPr>
            <w:r>
              <w:rPr>
                <w:rFonts w:ascii="游ゴシック" w:eastAsia="游ゴシック" w:hint="eastAsia"/>
                <w:sz w:val="21"/>
              </w:rPr>
              <w:t>①</w:t>
            </w:r>
          </w:p>
          <w:p w:rsidR="00A83F8C" w:rsidRPr="00710464" w:rsidRDefault="00AE7D4E" w:rsidP="000D1915">
            <w:pPr>
              <w:snapToGrid w:val="0"/>
              <w:spacing w:before="23"/>
              <w:jc w:val="center"/>
              <w:rPr>
                <w:rFonts w:ascii="游ゴシック" w:eastAsia="游ゴシック"/>
                <w:sz w:val="21"/>
              </w:rPr>
            </w:pPr>
            <w:r>
              <w:rPr>
                <w:rFonts w:ascii="游ゴシック" w:eastAsia="游ゴシック" w:hint="eastAsia"/>
                <w:sz w:val="21"/>
              </w:rPr>
              <w:t>②</w:t>
            </w:r>
          </w:p>
          <w:p w:rsidR="00A83F8C" w:rsidRPr="00710464" w:rsidRDefault="00AE7D4E" w:rsidP="000D1915">
            <w:pPr>
              <w:snapToGrid w:val="0"/>
              <w:spacing w:before="23"/>
              <w:jc w:val="center"/>
              <w:rPr>
                <w:rFonts w:ascii="游ゴシック" w:eastAsia="游ゴシック"/>
                <w:sz w:val="21"/>
              </w:rPr>
            </w:pPr>
            <w:r>
              <w:rPr>
                <w:rFonts w:ascii="游ゴシック" w:eastAsia="游ゴシック" w:hint="eastAsia"/>
                <w:sz w:val="21"/>
              </w:rPr>
              <w:t>③</w:t>
            </w:r>
          </w:p>
          <w:p w:rsidR="00A83F8C" w:rsidRPr="00710464" w:rsidRDefault="00AE7D4E" w:rsidP="000D1915">
            <w:pPr>
              <w:snapToGrid w:val="0"/>
              <w:spacing w:before="23"/>
              <w:jc w:val="center"/>
              <w:rPr>
                <w:rFonts w:ascii="游ゴシック" w:eastAsia="游ゴシック"/>
                <w:sz w:val="21"/>
              </w:rPr>
            </w:pPr>
            <w:r>
              <w:rPr>
                <w:rFonts w:ascii="游ゴシック" w:eastAsia="游ゴシック" w:hint="eastAsia"/>
                <w:sz w:val="21"/>
              </w:rPr>
              <w:t>④</w:t>
            </w:r>
          </w:p>
          <w:p w:rsidR="00A83F8C" w:rsidRPr="00710464" w:rsidRDefault="00AE7D4E" w:rsidP="000D1915">
            <w:pPr>
              <w:snapToGrid w:val="0"/>
              <w:spacing w:before="23"/>
              <w:jc w:val="center"/>
              <w:rPr>
                <w:rFonts w:ascii="游ゴシック" w:eastAsia="游ゴシック"/>
                <w:sz w:val="21"/>
              </w:rPr>
            </w:pPr>
            <w:r>
              <w:rPr>
                <w:rFonts w:ascii="游ゴシック" w:eastAsia="游ゴシック" w:hint="eastAsia"/>
                <w:sz w:val="21"/>
              </w:rPr>
              <w:t>⑤</w:t>
            </w:r>
          </w:p>
          <w:p w:rsidR="00A83F8C" w:rsidRPr="00710464" w:rsidRDefault="00AE7D4E" w:rsidP="000D1915">
            <w:pPr>
              <w:snapToGrid w:val="0"/>
              <w:spacing w:before="23"/>
              <w:jc w:val="center"/>
              <w:rPr>
                <w:rFonts w:ascii="游ゴシック" w:eastAsia="游ゴシック"/>
                <w:sz w:val="21"/>
              </w:rPr>
            </w:pPr>
            <w:r>
              <w:rPr>
                <w:rFonts w:ascii="游ゴシック" w:eastAsia="游ゴシック" w:hint="eastAsia"/>
                <w:sz w:val="21"/>
              </w:rPr>
              <w:t>⑥</w:t>
            </w:r>
          </w:p>
          <w:p w:rsidR="00A83F8C" w:rsidRPr="00710464" w:rsidRDefault="00AE7D4E" w:rsidP="000D1915">
            <w:pPr>
              <w:snapToGrid w:val="0"/>
              <w:spacing w:before="23"/>
              <w:jc w:val="center"/>
              <w:rPr>
                <w:rFonts w:ascii="游ゴシック" w:eastAsia="游ゴシック"/>
                <w:sz w:val="21"/>
              </w:rPr>
            </w:pPr>
            <w:r>
              <w:rPr>
                <w:rFonts w:ascii="游ゴシック" w:eastAsia="游ゴシック" w:hint="eastAsia"/>
                <w:sz w:val="21"/>
              </w:rPr>
              <w:t>⑦</w:t>
            </w:r>
          </w:p>
          <w:p w:rsidR="00A83F8C" w:rsidRPr="00710464" w:rsidRDefault="00AE7D4E" w:rsidP="000D1915">
            <w:pPr>
              <w:snapToGrid w:val="0"/>
              <w:spacing w:before="23"/>
              <w:jc w:val="center"/>
              <w:rPr>
                <w:rFonts w:ascii="游ゴシック" w:eastAsia="游ゴシック"/>
                <w:sz w:val="21"/>
              </w:rPr>
            </w:pPr>
            <w:r>
              <w:rPr>
                <w:rFonts w:ascii="游ゴシック" w:eastAsia="游ゴシック" w:hint="eastAsia"/>
                <w:sz w:val="21"/>
              </w:rPr>
              <w:t>⑧</w:t>
            </w:r>
          </w:p>
        </w:tc>
        <w:tc>
          <w:tcPr>
            <w:tcW w:w="8505" w:type="dxa"/>
          </w:tcPr>
          <w:p w:rsidR="00A83F8C" w:rsidRPr="00710464" w:rsidRDefault="00A83F8C" w:rsidP="000D1915">
            <w:pPr>
              <w:snapToGrid w:val="0"/>
              <w:spacing w:before="23"/>
              <w:rPr>
                <w:rFonts w:ascii="游ゴシック" w:eastAsia="游ゴシック"/>
                <w:sz w:val="21"/>
              </w:rPr>
            </w:pPr>
            <w:r w:rsidRPr="00710464">
              <w:rPr>
                <w:rFonts w:ascii="游ゴシック" w:eastAsia="游ゴシック" w:hint="eastAsia"/>
                <w:sz w:val="21"/>
              </w:rPr>
              <w:t>タオルを絞る（水をきれる程度）</w:t>
            </w:r>
          </w:p>
          <w:p w:rsidR="00A83F8C" w:rsidRPr="00710464" w:rsidRDefault="00A83F8C" w:rsidP="000D1915">
            <w:pPr>
              <w:snapToGrid w:val="0"/>
              <w:spacing w:before="23"/>
              <w:rPr>
                <w:rFonts w:ascii="游ゴシック" w:eastAsia="游ゴシック"/>
                <w:sz w:val="21"/>
              </w:rPr>
            </w:pPr>
            <w:r w:rsidRPr="00710464">
              <w:rPr>
                <w:rFonts w:ascii="游ゴシック" w:eastAsia="游ゴシック" w:hint="eastAsia"/>
                <w:sz w:val="21"/>
              </w:rPr>
              <w:t>とじひもを結ぶ</w:t>
            </w:r>
          </w:p>
          <w:p w:rsidR="00A83F8C" w:rsidRPr="00710464" w:rsidRDefault="00A83F8C" w:rsidP="000D1915">
            <w:pPr>
              <w:snapToGrid w:val="0"/>
              <w:spacing w:before="23"/>
              <w:rPr>
                <w:rFonts w:ascii="游ゴシック" w:eastAsia="游ゴシック"/>
                <w:sz w:val="21"/>
              </w:rPr>
            </w:pPr>
            <w:r w:rsidRPr="00710464">
              <w:rPr>
                <w:rFonts w:ascii="游ゴシック" w:eastAsia="游ゴシック" w:hint="eastAsia"/>
                <w:sz w:val="21"/>
              </w:rPr>
              <w:t>かぶりシャツを着て脱ぐ</w:t>
            </w:r>
          </w:p>
          <w:p w:rsidR="00A83F8C" w:rsidRPr="00710464" w:rsidRDefault="00A83F8C" w:rsidP="000D1915">
            <w:pPr>
              <w:snapToGrid w:val="0"/>
              <w:spacing w:before="23"/>
              <w:rPr>
                <w:rFonts w:ascii="游ゴシック" w:eastAsia="游ゴシック"/>
                <w:sz w:val="21"/>
              </w:rPr>
            </w:pPr>
            <w:r w:rsidRPr="00710464">
              <w:rPr>
                <w:rFonts w:ascii="游ゴシック" w:eastAsia="游ゴシック" w:hint="eastAsia"/>
                <w:sz w:val="21"/>
              </w:rPr>
              <w:t>ワイシャツのボタンをとめる</w:t>
            </w:r>
          </w:p>
          <w:p w:rsidR="00A83F8C" w:rsidRPr="00710464" w:rsidRDefault="00A83F8C" w:rsidP="000D1915">
            <w:pPr>
              <w:snapToGrid w:val="0"/>
              <w:spacing w:before="23"/>
              <w:rPr>
                <w:rFonts w:ascii="游ゴシック" w:eastAsia="游ゴシック"/>
                <w:sz w:val="21"/>
              </w:rPr>
            </w:pPr>
            <w:r w:rsidRPr="00710464">
              <w:rPr>
                <w:rFonts w:ascii="游ゴシック" w:eastAsia="游ゴシック" w:hint="eastAsia"/>
                <w:sz w:val="21"/>
              </w:rPr>
              <w:t>座る（正座・横すわり・あぐら・脚なげだしの姿勢を持続する）</w:t>
            </w:r>
          </w:p>
          <w:p w:rsidR="00A83F8C" w:rsidRPr="00710464" w:rsidRDefault="00A83F8C" w:rsidP="000D1915">
            <w:pPr>
              <w:snapToGrid w:val="0"/>
              <w:spacing w:before="23"/>
              <w:rPr>
                <w:rFonts w:ascii="游ゴシック" w:eastAsia="游ゴシック"/>
                <w:sz w:val="21"/>
              </w:rPr>
            </w:pPr>
            <w:r w:rsidRPr="00710464">
              <w:rPr>
                <w:rFonts w:ascii="游ゴシック" w:eastAsia="游ゴシック" w:hint="eastAsia"/>
                <w:sz w:val="21"/>
              </w:rPr>
              <w:t>立ち上がる</w:t>
            </w:r>
          </w:p>
          <w:p w:rsidR="00A83F8C" w:rsidRPr="00710464" w:rsidRDefault="00A83F8C" w:rsidP="000D1915">
            <w:pPr>
              <w:snapToGrid w:val="0"/>
              <w:spacing w:before="23"/>
              <w:rPr>
                <w:rFonts w:ascii="游ゴシック" w:eastAsia="游ゴシック"/>
                <w:sz w:val="21"/>
              </w:rPr>
            </w:pPr>
            <w:r w:rsidRPr="00710464">
              <w:rPr>
                <w:rFonts w:ascii="游ゴシック" w:eastAsia="游ゴシック" w:hint="eastAsia"/>
                <w:sz w:val="21"/>
              </w:rPr>
              <w:t>片足で立つ</w:t>
            </w:r>
          </w:p>
          <w:p w:rsidR="00A83F8C" w:rsidRPr="00710464" w:rsidRDefault="00A83F8C" w:rsidP="000D1915">
            <w:pPr>
              <w:snapToGrid w:val="0"/>
              <w:spacing w:before="23"/>
              <w:rPr>
                <w:rFonts w:ascii="游ゴシック" w:eastAsia="游ゴシック"/>
                <w:sz w:val="21"/>
              </w:rPr>
            </w:pPr>
            <w:r w:rsidRPr="00710464">
              <w:rPr>
                <w:rFonts w:ascii="游ゴシック" w:eastAsia="游ゴシック" w:hint="eastAsia"/>
                <w:sz w:val="21"/>
              </w:rPr>
              <w:t>階段の昇降</w:t>
            </w:r>
          </w:p>
        </w:tc>
      </w:tr>
    </w:tbl>
    <w:p w:rsidR="006E2860" w:rsidRDefault="006E2860" w:rsidP="00375682">
      <w:pPr>
        <w:snapToGrid w:val="0"/>
        <w:rPr>
          <w:rFonts w:ascii="游ゴシック" w:eastAsia="游ゴシック"/>
          <w:sz w:val="22"/>
        </w:rPr>
      </w:pPr>
    </w:p>
    <w:p w:rsidR="00396E2A" w:rsidRDefault="00AE7D4E" w:rsidP="00396E2A">
      <w:pPr>
        <w:snapToGrid w:val="0"/>
        <w:rPr>
          <w:rFonts w:ascii="游ゴシック" w:eastAsia="游ゴシック"/>
          <w:sz w:val="22"/>
        </w:rPr>
      </w:pPr>
      <w:r>
        <w:rPr>
          <w:rFonts w:ascii="游ゴシック" w:eastAsia="游ゴシック" w:hint="eastAsia"/>
          <w:sz w:val="22"/>
        </w:rPr>
        <w:t>表4</w:t>
      </w:r>
      <w:r w:rsidR="000916F6">
        <w:rPr>
          <w:rFonts w:ascii="游ゴシック" w:eastAsia="游ゴシック" w:hint="eastAsia"/>
          <w:sz w:val="22"/>
        </w:rPr>
        <w:t>【</w:t>
      </w:r>
      <w:r w:rsidR="00396E2A">
        <w:rPr>
          <w:rFonts w:ascii="游ゴシック" w:eastAsia="游ゴシック" w:hint="eastAsia"/>
          <w:sz w:val="22"/>
        </w:rPr>
        <w:t>日常生活能力判定表</w:t>
      </w:r>
      <w:r w:rsidR="000916F6">
        <w:rPr>
          <w:rFonts w:ascii="游ゴシック" w:eastAsia="游ゴシック" w:hint="eastAsia"/>
          <w:sz w:val="22"/>
        </w:rPr>
        <w:t>】</w:t>
      </w:r>
    </w:p>
    <w:p w:rsidR="00710464" w:rsidRDefault="00710464" w:rsidP="00710464">
      <w:pPr>
        <w:snapToGrid w:val="0"/>
        <w:spacing w:line="72" w:lineRule="auto"/>
        <w:rPr>
          <w:rFonts w:ascii="游ゴシック" w:eastAsia="游ゴシック"/>
          <w:sz w:val="22"/>
        </w:rPr>
      </w:pPr>
    </w:p>
    <w:tbl>
      <w:tblPr>
        <w:tblStyle w:val="a3"/>
        <w:tblW w:w="9067" w:type="dxa"/>
        <w:tblLook w:val="04A0" w:firstRow="1" w:lastRow="0" w:firstColumn="1" w:lastColumn="0" w:noHBand="0" w:noVBand="1"/>
      </w:tblPr>
      <w:tblGrid>
        <w:gridCol w:w="562"/>
        <w:gridCol w:w="2410"/>
        <w:gridCol w:w="2031"/>
        <w:gridCol w:w="2032"/>
        <w:gridCol w:w="2032"/>
      </w:tblGrid>
      <w:tr w:rsidR="00E71329" w:rsidTr="005E7D91">
        <w:tc>
          <w:tcPr>
            <w:tcW w:w="9067" w:type="dxa"/>
            <w:gridSpan w:val="5"/>
            <w:shd w:val="clear" w:color="auto" w:fill="E7E6E6" w:themeFill="background2"/>
            <w:vAlign w:val="center"/>
          </w:tcPr>
          <w:p w:rsidR="00E71329" w:rsidRDefault="00E71329" w:rsidP="005E7D91">
            <w:pPr>
              <w:snapToGrid w:val="0"/>
              <w:jc w:val="center"/>
              <w:rPr>
                <w:rFonts w:ascii="游ゴシック" w:eastAsia="游ゴシック"/>
                <w:sz w:val="22"/>
              </w:rPr>
            </w:pPr>
            <w:r>
              <w:rPr>
                <w:rFonts w:ascii="游ゴシック" w:eastAsia="游ゴシック" w:hint="eastAsia"/>
                <w:sz w:val="22"/>
              </w:rPr>
              <w:t>動作および行動の種類</w:t>
            </w:r>
          </w:p>
        </w:tc>
      </w:tr>
      <w:tr w:rsidR="00396E2A" w:rsidTr="0016677E">
        <w:tc>
          <w:tcPr>
            <w:tcW w:w="562" w:type="dxa"/>
          </w:tcPr>
          <w:p w:rsidR="00396E2A" w:rsidRPr="00710464" w:rsidRDefault="00AE7D4E" w:rsidP="00E8766A">
            <w:pPr>
              <w:snapToGrid w:val="0"/>
              <w:jc w:val="center"/>
              <w:rPr>
                <w:rFonts w:ascii="游ゴシック" w:eastAsia="游ゴシック"/>
                <w:sz w:val="21"/>
              </w:rPr>
            </w:pPr>
            <w:r>
              <w:rPr>
                <w:rFonts w:ascii="游ゴシック" w:eastAsia="游ゴシック" w:hint="eastAsia"/>
                <w:sz w:val="21"/>
              </w:rPr>
              <w:t>①</w:t>
            </w:r>
          </w:p>
          <w:p w:rsidR="00E8766A" w:rsidRPr="00710464" w:rsidRDefault="00AE7D4E" w:rsidP="00E8766A">
            <w:pPr>
              <w:snapToGrid w:val="0"/>
              <w:jc w:val="center"/>
              <w:rPr>
                <w:rFonts w:ascii="游ゴシック" w:eastAsia="游ゴシック"/>
                <w:sz w:val="21"/>
              </w:rPr>
            </w:pPr>
            <w:r>
              <w:rPr>
                <w:rFonts w:ascii="游ゴシック" w:eastAsia="游ゴシック" w:hint="eastAsia"/>
                <w:sz w:val="21"/>
              </w:rPr>
              <w:t>②</w:t>
            </w:r>
          </w:p>
          <w:p w:rsidR="00E8766A" w:rsidRPr="00710464" w:rsidRDefault="00AE7D4E" w:rsidP="00E8766A">
            <w:pPr>
              <w:snapToGrid w:val="0"/>
              <w:jc w:val="center"/>
              <w:rPr>
                <w:rFonts w:ascii="游ゴシック" w:eastAsia="游ゴシック"/>
                <w:sz w:val="21"/>
              </w:rPr>
            </w:pPr>
            <w:r>
              <w:rPr>
                <w:rFonts w:ascii="游ゴシック" w:eastAsia="游ゴシック" w:hint="eastAsia"/>
                <w:sz w:val="21"/>
              </w:rPr>
              <w:t>③</w:t>
            </w:r>
          </w:p>
          <w:p w:rsidR="00E8766A" w:rsidRPr="00710464" w:rsidRDefault="00AE7D4E" w:rsidP="00E8766A">
            <w:pPr>
              <w:snapToGrid w:val="0"/>
              <w:jc w:val="center"/>
              <w:rPr>
                <w:rFonts w:ascii="游ゴシック" w:eastAsia="游ゴシック"/>
                <w:sz w:val="21"/>
              </w:rPr>
            </w:pPr>
            <w:r>
              <w:rPr>
                <w:rFonts w:ascii="游ゴシック" w:eastAsia="游ゴシック" w:hint="eastAsia"/>
                <w:sz w:val="21"/>
              </w:rPr>
              <w:t>④</w:t>
            </w:r>
          </w:p>
          <w:p w:rsidR="00E8766A" w:rsidRPr="00710464" w:rsidRDefault="00AE7D4E" w:rsidP="00E8766A">
            <w:pPr>
              <w:snapToGrid w:val="0"/>
              <w:jc w:val="center"/>
              <w:rPr>
                <w:rFonts w:ascii="游ゴシック" w:eastAsia="游ゴシック"/>
                <w:sz w:val="21"/>
              </w:rPr>
            </w:pPr>
            <w:r>
              <w:rPr>
                <w:rFonts w:ascii="游ゴシック" w:eastAsia="游ゴシック" w:hint="eastAsia"/>
                <w:sz w:val="21"/>
              </w:rPr>
              <w:t>⑤</w:t>
            </w:r>
          </w:p>
          <w:p w:rsidR="00E8766A" w:rsidRPr="00710464" w:rsidRDefault="00AE7D4E" w:rsidP="00E8766A">
            <w:pPr>
              <w:snapToGrid w:val="0"/>
              <w:jc w:val="center"/>
              <w:rPr>
                <w:rFonts w:ascii="游ゴシック" w:eastAsia="游ゴシック"/>
                <w:sz w:val="21"/>
              </w:rPr>
            </w:pPr>
            <w:r>
              <w:rPr>
                <w:rFonts w:ascii="游ゴシック" w:eastAsia="游ゴシック" w:hint="eastAsia"/>
                <w:sz w:val="21"/>
              </w:rPr>
              <w:t>⑥</w:t>
            </w:r>
          </w:p>
          <w:p w:rsidR="00E8766A" w:rsidRPr="00710464" w:rsidRDefault="00AE7D4E" w:rsidP="00E8766A">
            <w:pPr>
              <w:snapToGrid w:val="0"/>
              <w:jc w:val="center"/>
              <w:rPr>
                <w:rFonts w:ascii="游ゴシック" w:eastAsia="游ゴシック"/>
                <w:sz w:val="21"/>
              </w:rPr>
            </w:pPr>
            <w:r>
              <w:rPr>
                <w:rFonts w:ascii="游ゴシック" w:eastAsia="游ゴシック" w:hint="eastAsia"/>
                <w:sz w:val="21"/>
              </w:rPr>
              <w:t>⑦</w:t>
            </w:r>
          </w:p>
          <w:p w:rsidR="00E8766A" w:rsidRPr="00710464" w:rsidRDefault="00AE7D4E" w:rsidP="00E8766A">
            <w:pPr>
              <w:snapToGrid w:val="0"/>
              <w:jc w:val="center"/>
              <w:rPr>
                <w:rFonts w:ascii="游ゴシック" w:eastAsia="游ゴシック"/>
                <w:sz w:val="21"/>
              </w:rPr>
            </w:pPr>
            <w:r>
              <w:rPr>
                <w:rFonts w:ascii="游ゴシック" w:eastAsia="游ゴシック" w:hint="eastAsia"/>
                <w:sz w:val="21"/>
              </w:rPr>
              <w:t>⑧</w:t>
            </w:r>
          </w:p>
          <w:p w:rsidR="00E8766A" w:rsidRPr="00710464" w:rsidRDefault="00E8766A" w:rsidP="00396E2A">
            <w:pPr>
              <w:snapToGrid w:val="0"/>
              <w:rPr>
                <w:rFonts w:ascii="游ゴシック" w:eastAsia="游ゴシック"/>
                <w:sz w:val="21"/>
              </w:rPr>
            </w:pPr>
          </w:p>
        </w:tc>
        <w:tc>
          <w:tcPr>
            <w:tcW w:w="2410" w:type="dxa"/>
          </w:tcPr>
          <w:p w:rsidR="00396E2A" w:rsidRPr="00710464" w:rsidRDefault="00396E2A" w:rsidP="00396E2A">
            <w:pPr>
              <w:snapToGrid w:val="0"/>
              <w:rPr>
                <w:rFonts w:ascii="游ゴシック" w:eastAsia="游ゴシック"/>
                <w:sz w:val="21"/>
              </w:rPr>
            </w:pPr>
            <w:r w:rsidRPr="00710464">
              <w:rPr>
                <w:rFonts w:ascii="游ゴシック" w:eastAsia="游ゴシック" w:hint="eastAsia"/>
                <w:sz w:val="21"/>
              </w:rPr>
              <w:t>食事</w:t>
            </w:r>
          </w:p>
          <w:p w:rsidR="00396E2A" w:rsidRPr="00710464" w:rsidRDefault="00396E2A" w:rsidP="00396E2A">
            <w:pPr>
              <w:snapToGrid w:val="0"/>
              <w:rPr>
                <w:rFonts w:ascii="游ゴシック" w:eastAsia="游ゴシック"/>
                <w:sz w:val="21"/>
              </w:rPr>
            </w:pPr>
            <w:r w:rsidRPr="00710464">
              <w:rPr>
                <w:rFonts w:ascii="游ゴシック" w:eastAsia="游ゴシック" w:hint="eastAsia"/>
                <w:sz w:val="21"/>
              </w:rPr>
              <w:t>用便（月経）の始末</w:t>
            </w:r>
          </w:p>
          <w:p w:rsidR="00396E2A" w:rsidRPr="00710464" w:rsidRDefault="00396E2A" w:rsidP="00396E2A">
            <w:pPr>
              <w:snapToGrid w:val="0"/>
              <w:rPr>
                <w:rFonts w:ascii="游ゴシック" w:eastAsia="游ゴシック"/>
                <w:sz w:val="21"/>
              </w:rPr>
            </w:pPr>
            <w:r w:rsidRPr="00710464">
              <w:rPr>
                <w:rFonts w:ascii="游ゴシック" w:eastAsia="游ゴシック" w:hint="eastAsia"/>
                <w:sz w:val="21"/>
              </w:rPr>
              <w:t>衣服の着脱</w:t>
            </w:r>
          </w:p>
          <w:p w:rsidR="00396E2A" w:rsidRPr="00710464" w:rsidRDefault="00396E2A" w:rsidP="00396E2A">
            <w:pPr>
              <w:snapToGrid w:val="0"/>
              <w:rPr>
                <w:rFonts w:ascii="游ゴシック" w:eastAsia="游ゴシック"/>
                <w:sz w:val="21"/>
              </w:rPr>
            </w:pPr>
            <w:r w:rsidRPr="00710464">
              <w:rPr>
                <w:rFonts w:ascii="游ゴシック" w:eastAsia="游ゴシック" w:hint="eastAsia"/>
                <w:sz w:val="21"/>
              </w:rPr>
              <w:t>簡単な買物</w:t>
            </w:r>
          </w:p>
          <w:p w:rsidR="00396E2A" w:rsidRPr="00710464" w:rsidRDefault="00396E2A" w:rsidP="00396E2A">
            <w:pPr>
              <w:snapToGrid w:val="0"/>
              <w:rPr>
                <w:rFonts w:ascii="游ゴシック" w:eastAsia="游ゴシック"/>
                <w:sz w:val="21"/>
              </w:rPr>
            </w:pPr>
            <w:r w:rsidRPr="00710464">
              <w:rPr>
                <w:rFonts w:ascii="游ゴシック" w:eastAsia="游ゴシック" w:hint="eastAsia"/>
                <w:sz w:val="21"/>
              </w:rPr>
              <w:t>家族との会話</w:t>
            </w:r>
          </w:p>
          <w:p w:rsidR="00396E2A" w:rsidRPr="00710464" w:rsidRDefault="00396E2A" w:rsidP="00396E2A">
            <w:pPr>
              <w:snapToGrid w:val="0"/>
              <w:rPr>
                <w:rFonts w:ascii="游ゴシック" w:eastAsia="游ゴシック"/>
                <w:sz w:val="21"/>
              </w:rPr>
            </w:pPr>
            <w:r w:rsidRPr="00710464">
              <w:rPr>
                <w:rFonts w:ascii="游ゴシック" w:eastAsia="游ゴシック" w:hint="eastAsia"/>
                <w:sz w:val="21"/>
              </w:rPr>
              <w:t>家族以外の者との会話</w:t>
            </w:r>
          </w:p>
          <w:p w:rsidR="00396E2A" w:rsidRPr="00710464" w:rsidRDefault="00396E2A" w:rsidP="00396E2A">
            <w:pPr>
              <w:snapToGrid w:val="0"/>
              <w:rPr>
                <w:rFonts w:ascii="游ゴシック" w:eastAsia="游ゴシック"/>
                <w:sz w:val="21"/>
              </w:rPr>
            </w:pPr>
            <w:r w:rsidRPr="00710464">
              <w:rPr>
                <w:rFonts w:ascii="游ゴシック" w:eastAsia="游ゴシック" w:hint="eastAsia"/>
                <w:sz w:val="21"/>
              </w:rPr>
              <w:t>刃物・火の危険</w:t>
            </w:r>
          </w:p>
          <w:p w:rsidR="00396E2A" w:rsidRPr="00710464" w:rsidRDefault="00396E2A" w:rsidP="00396E2A">
            <w:pPr>
              <w:snapToGrid w:val="0"/>
              <w:rPr>
                <w:rFonts w:ascii="游ゴシック" w:eastAsia="游ゴシック"/>
                <w:sz w:val="21"/>
              </w:rPr>
            </w:pPr>
            <w:r w:rsidRPr="00710464">
              <w:rPr>
                <w:rFonts w:ascii="游ゴシック" w:eastAsia="游ゴシック" w:hint="eastAsia"/>
                <w:sz w:val="21"/>
              </w:rPr>
              <w:t>戸外での危険から身</w:t>
            </w:r>
            <w:r w:rsidR="0025280A" w:rsidRPr="00710464">
              <w:rPr>
                <w:rFonts w:ascii="游ゴシック" w:eastAsia="游ゴシック" w:hint="eastAsia"/>
                <w:sz w:val="21"/>
              </w:rPr>
              <w:t>を守る（交通事故）</w:t>
            </w:r>
          </w:p>
        </w:tc>
        <w:tc>
          <w:tcPr>
            <w:tcW w:w="2031" w:type="dxa"/>
          </w:tcPr>
          <w:p w:rsidR="00396E2A" w:rsidRPr="0016677E" w:rsidRDefault="0025280A" w:rsidP="006852B0">
            <w:pPr>
              <w:snapToGrid w:val="0"/>
              <w:jc w:val="center"/>
              <w:rPr>
                <w:rFonts w:ascii="游ゴシック" w:eastAsia="游ゴシック"/>
                <w:w w:val="90"/>
                <w:sz w:val="21"/>
              </w:rPr>
            </w:pPr>
            <w:r w:rsidRPr="0016677E">
              <w:rPr>
                <w:rFonts w:ascii="游ゴシック" w:eastAsia="游ゴシック" w:hint="eastAsia"/>
                <w:w w:val="90"/>
                <w:sz w:val="21"/>
              </w:rPr>
              <w:t>ひとりでできる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ひとりでできる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ひとりでできる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ひとりでできる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通じる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通じる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わかる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守ることができる</w:t>
            </w:r>
          </w:p>
        </w:tc>
        <w:tc>
          <w:tcPr>
            <w:tcW w:w="2032" w:type="dxa"/>
          </w:tcPr>
          <w:p w:rsidR="00396E2A" w:rsidRPr="0016677E" w:rsidRDefault="0025280A" w:rsidP="006852B0">
            <w:pPr>
              <w:snapToGrid w:val="0"/>
              <w:jc w:val="center"/>
              <w:rPr>
                <w:rFonts w:ascii="游ゴシック" w:eastAsia="游ゴシック"/>
                <w:w w:val="90"/>
                <w:sz w:val="21"/>
              </w:rPr>
            </w:pPr>
            <w:r w:rsidRPr="0016677E">
              <w:rPr>
                <w:rFonts w:ascii="游ゴシック" w:eastAsia="游ゴシック" w:hint="eastAsia"/>
                <w:w w:val="90"/>
                <w:sz w:val="21"/>
              </w:rPr>
              <w:t>介助があればできる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介助があればできる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介助があればできる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介助があればできる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少しは通じる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少しは通じる</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少しはわかる</w:t>
            </w:r>
          </w:p>
          <w:p w:rsidR="006852B0" w:rsidRPr="0016677E" w:rsidRDefault="006852B0" w:rsidP="006852B0">
            <w:pPr>
              <w:snapToGrid w:val="0"/>
              <w:jc w:val="left"/>
              <w:rPr>
                <w:rFonts w:ascii="游ゴシック" w:eastAsia="游ゴシック"/>
                <w:w w:val="90"/>
                <w:sz w:val="21"/>
              </w:rPr>
            </w:pPr>
            <w:r w:rsidRPr="0016677E">
              <w:rPr>
                <w:rFonts w:ascii="游ゴシック" w:eastAsia="游ゴシック" w:hint="eastAsia"/>
                <w:w w:val="90"/>
                <w:sz w:val="21"/>
              </w:rPr>
              <w:t>不十分ながら守ることができる</w:t>
            </w:r>
          </w:p>
        </w:tc>
        <w:tc>
          <w:tcPr>
            <w:tcW w:w="2032" w:type="dxa"/>
          </w:tcPr>
          <w:p w:rsidR="00396E2A"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できない</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できない</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できない</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できない</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通じない</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通じない</w:t>
            </w:r>
          </w:p>
          <w:p w:rsidR="006852B0" w:rsidRPr="0016677E" w:rsidRDefault="006852B0" w:rsidP="006852B0">
            <w:pPr>
              <w:snapToGrid w:val="0"/>
              <w:jc w:val="center"/>
              <w:rPr>
                <w:rFonts w:ascii="游ゴシック" w:eastAsia="游ゴシック"/>
                <w:w w:val="90"/>
                <w:sz w:val="21"/>
              </w:rPr>
            </w:pPr>
            <w:r w:rsidRPr="0016677E">
              <w:rPr>
                <w:rFonts w:ascii="游ゴシック" w:eastAsia="游ゴシック" w:hint="eastAsia"/>
                <w:w w:val="90"/>
                <w:sz w:val="21"/>
              </w:rPr>
              <w:t>わからない</w:t>
            </w:r>
          </w:p>
          <w:p w:rsidR="006852B0" w:rsidRPr="0016677E" w:rsidRDefault="006852B0" w:rsidP="006852B0">
            <w:pPr>
              <w:snapToGrid w:val="0"/>
              <w:jc w:val="left"/>
              <w:rPr>
                <w:rFonts w:ascii="游ゴシック" w:eastAsia="游ゴシック"/>
                <w:w w:val="90"/>
                <w:sz w:val="21"/>
              </w:rPr>
            </w:pPr>
            <w:r w:rsidRPr="0016677E">
              <w:rPr>
                <w:rFonts w:ascii="游ゴシック" w:eastAsia="游ゴシック" w:hint="eastAsia"/>
                <w:w w:val="90"/>
                <w:sz w:val="21"/>
              </w:rPr>
              <w:t>守ることができない</w:t>
            </w:r>
          </w:p>
        </w:tc>
      </w:tr>
    </w:tbl>
    <w:p w:rsidR="000916F6" w:rsidRDefault="000916F6" w:rsidP="00396E2A">
      <w:pPr>
        <w:snapToGrid w:val="0"/>
        <w:rPr>
          <w:rFonts w:ascii="游ゴシック" w:eastAsia="游ゴシック"/>
          <w:sz w:val="22"/>
        </w:rPr>
      </w:pPr>
    </w:p>
    <w:p w:rsidR="002464DE" w:rsidRDefault="00AE7D4E" w:rsidP="00B030F9">
      <w:pPr>
        <w:snapToGrid w:val="0"/>
        <w:rPr>
          <w:rFonts w:ascii="游ゴシック" w:eastAsia="游ゴシック"/>
          <w:sz w:val="22"/>
        </w:rPr>
      </w:pPr>
      <w:r>
        <w:rPr>
          <w:rFonts w:ascii="游ゴシック" w:eastAsia="游ゴシック" w:hint="eastAsia"/>
          <w:sz w:val="22"/>
        </w:rPr>
        <w:t>表5</w:t>
      </w:r>
      <w:r w:rsidR="00A71E1B">
        <w:rPr>
          <w:rFonts w:ascii="游ゴシック" w:eastAsia="游ゴシック" w:hint="eastAsia"/>
          <w:sz w:val="22"/>
        </w:rPr>
        <w:t>【</w:t>
      </w:r>
      <w:r w:rsidR="002464DE">
        <w:rPr>
          <w:rFonts w:ascii="游ゴシック" w:eastAsia="游ゴシック" w:hint="eastAsia"/>
          <w:sz w:val="22"/>
        </w:rPr>
        <w:t>安静度表</w:t>
      </w:r>
      <w:r w:rsidR="00A71E1B">
        <w:rPr>
          <w:rFonts w:ascii="游ゴシック" w:eastAsia="游ゴシック" w:hint="eastAsia"/>
          <w:sz w:val="22"/>
        </w:rPr>
        <w:t>】</w:t>
      </w:r>
    </w:p>
    <w:p w:rsidR="00710464" w:rsidRPr="00396E2A" w:rsidRDefault="00710464" w:rsidP="00710464">
      <w:pPr>
        <w:snapToGrid w:val="0"/>
        <w:spacing w:line="72" w:lineRule="auto"/>
        <w:rPr>
          <w:rFonts w:ascii="游ゴシック" w:eastAsia="游ゴシック"/>
          <w:sz w:val="22"/>
        </w:rPr>
      </w:pPr>
    </w:p>
    <w:tbl>
      <w:tblPr>
        <w:tblStyle w:val="a3"/>
        <w:tblW w:w="9067" w:type="dxa"/>
        <w:tblLook w:val="04A0" w:firstRow="1" w:lastRow="0" w:firstColumn="1" w:lastColumn="0" w:noHBand="0" w:noVBand="1"/>
      </w:tblPr>
      <w:tblGrid>
        <w:gridCol w:w="562"/>
        <w:gridCol w:w="8505"/>
      </w:tblGrid>
      <w:tr w:rsidR="002464DE" w:rsidTr="00A83F8C">
        <w:tc>
          <w:tcPr>
            <w:tcW w:w="562" w:type="dxa"/>
          </w:tcPr>
          <w:p w:rsidR="00853D28" w:rsidRPr="00710464" w:rsidRDefault="00AE7D4E" w:rsidP="00853D28">
            <w:pPr>
              <w:snapToGrid w:val="0"/>
              <w:spacing w:before="23"/>
              <w:jc w:val="center"/>
              <w:rPr>
                <w:rFonts w:ascii="游ゴシック" w:eastAsia="游ゴシック"/>
                <w:sz w:val="21"/>
              </w:rPr>
            </w:pPr>
            <w:r>
              <w:rPr>
                <w:rFonts w:ascii="游ゴシック" w:eastAsia="游ゴシック" w:hint="eastAsia"/>
                <w:sz w:val="21"/>
              </w:rPr>
              <w:t>①</w:t>
            </w:r>
          </w:p>
          <w:p w:rsidR="00853D28" w:rsidRPr="00710464" w:rsidRDefault="00AE7D4E" w:rsidP="00853D28">
            <w:pPr>
              <w:snapToGrid w:val="0"/>
              <w:spacing w:before="23"/>
              <w:jc w:val="center"/>
              <w:rPr>
                <w:rFonts w:ascii="游ゴシック" w:eastAsia="游ゴシック"/>
                <w:sz w:val="21"/>
              </w:rPr>
            </w:pPr>
            <w:r>
              <w:rPr>
                <w:rFonts w:ascii="游ゴシック" w:eastAsia="游ゴシック" w:hint="eastAsia"/>
                <w:sz w:val="21"/>
              </w:rPr>
              <w:t>②</w:t>
            </w:r>
          </w:p>
          <w:p w:rsidR="00853D28" w:rsidRPr="00710464" w:rsidRDefault="00AE7D4E" w:rsidP="00853D28">
            <w:pPr>
              <w:snapToGrid w:val="0"/>
              <w:spacing w:before="23"/>
              <w:jc w:val="center"/>
              <w:rPr>
                <w:rFonts w:ascii="游ゴシック" w:eastAsia="游ゴシック"/>
                <w:sz w:val="21"/>
              </w:rPr>
            </w:pPr>
            <w:r>
              <w:rPr>
                <w:rFonts w:ascii="游ゴシック" w:eastAsia="游ゴシック" w:hint="eastAsia"/>
                <w:sz w:val="21"/>
              </w:rPr>
              <w:t>③</w:t>
            </w:r>
          </w:p>
          <w:p w:rsidR="00853D28" w:rsidRPr="00710464" w:rsidRDefault="00AE7D4E" w:rsidP="00853D28">
            <w:pPr>
              <w:snapToGrid w:val="0"/>
              <w:spacing w:before="23"/>
              <w:jc w:val="center"/>
              <w:rPr>
                <w:rFonts w:ascii="游ゴシック" w:eastAsia="游ゴシック"/>
                <w:sz w:val="21"/>
              </w:rPr>
            </w:pPr>
            <w:r>
              <w:rPr>
                <w:rFonts w:ascii="游ゴシック" w:eastAsia="游ゴシック" w:hint="eastAsia"/>
                <w:sz w:val="21"/>
              </w:rPr>
              <w:t>④</w:t>
            </w:r>
          </w:p>
          <w:p w:rsidR="00853D28" w:rsidRPr="00710464" w:rsidRDefault="00AE7D4E" w:rsidP="00853D28">
            <w:pPr>
              <w:snapToGrid w:val="0"/>
              <w:spacing w:before="23"/>
              <w:jc w:val="center"/>
              <w:rPr>
                <w:rFonts w:ascii="游ゴシック" w:eastAsia="游ゴシック"/>
                <w:sz w:val="21"/>
              </w:rPr>
            </w:pPr>
            <w:r>
              <w:rPr>
                <w:rFonts w:ascii="游ゴシック" w:eastAsia="游ゴシック" w:hint="eastAsia"/>
                <w:sz w:val="21"/>
              </w:rPr>
              <w:t>⑤</w:t>
            </w:r>
          </w:p>
          <w:p w:rsidR="00853D28" w:rsidRPr="00710464" w:rsidRDefault="00AE7D4E" w:rsidP="00853D28">
            <w:pPr>
              <w:snapToGrid w:val="0"/>
              <w:spacing w:before="23"/>
              <w:jc w:val="center"/>
              <w:rPr>
                <w:rFonts w:ascii="游ゴシック" w:eastAsia="游ゴシック"/>
                <w:sz w:val="21"/>
              </w:rPr>
            </w:pPr>
            <w:r>
              <w:rPr>
                <w:rFonts w:ascii="游ゴシック" w:eastAsia="游ゴシック" w:hint="eastAsia"/>
                <w:sz w:val="21"/>
              </w:rPr>
              <w:t>⑥</w:t>
            </w:r>
          </w:p>
          <w:p w:rsidR="00853D28" w:rsidRPr="00710464" w:rsidRDefault="00AE7D4E" w:rsidP="00853D28">
            <w:pPr>
              <w:snapToGrid w:val="0"/>
              <w:spacing w:before="23"/>
              <w:jc w:val="center"/>
              <w:rPr>
                <w:rFonts w:ascii="游ゴシック" w:eastAsia="游ゴシック"/>
                <w:sz w:val="21"/>
              </w:rPr>
            </w:pPr>
            <w:r>
              <w:rPr>
                <w:rFonts w:ascii="游ゴシック" w:eastAsia="游ゴシック" w:hint="eastAsia"/>
                <w:sz w:val="21"/>
              </w:rPr>
              <w:t>⑦</w:t>
            </w:r>
          </w:p>
          <w:p w:rsidR="00853D28" w:rsidRPr="00710464" w:rsidRDefault="00AE7D4E" w:rsidP="00853D28">
            <w:pPr>
              <w:snapToGrid w:val="0"/>
              <w:spacing w:before="23"/>
              <w:jc w:val="center"/>
              <w:rPr>
                <w:rFonts w:ascii="游ゴシック" w:eastAsia="游ゴシック"/>
                <w:sz w:val="21"/>
              </w:rPr>
            </w:pPr>
            <w:r>
              <w:rPr>
                <w:rFonts w:ascii="游ゴシック" w:eastAsia="游ゴシック" w:hint="eastAsia"/>
                <w:sz w:val="21"/>
              </w:rPr>
              <w:t>⑧</w:t>
            </w:r>
          </w:p>
        </w:tc>
        <w:tc>
          <w:tcPr>
            <w:tcW w:w="8505" w:type="dxa"/>
          </w:tcPr>
          <w:p w:rsidR="002464DE" w:rsidRPr="00710464" w:rsidRDefault="002464DE" w:rsidP="00853D28">
            <w:pPr>
              <w:snapToGrid w:val="0"/>
              <w:spacing w:before="23"/>
              <w:rPr>
                <w:rFonts w:ascii="游ゴシック" w:eastAsia="游ゴシック"/>
                <w:sz w:val="21"/>
              </w:rPr>
            </w:pPr>
            <w:r w:rsidRPr="00710464">
              <w:rPr>
                <w:rFonts w:ascii="游ゴシック" w:eastAsia="游ゴシック" w:hint="eastAsia"/>
                <w:sz w:val="21"/>
              </w:rPr>
              <w:t>絶対安静</w:t>
            </w:r>
          </w:p>
          <w:p w:rsidR="002464DE" w:rsidRPr="00710464" w:rsidRDefault="00853D28" w:rsidP="00853D28">
            <w:pPr>
              <w:snapToGrid w:val="0"/>
              <w:spacing w:before="23"/>
              <w:rPr>
                <w:rFonts w:ascii="游ゴシック" w:eastAsia="游ゴシック"/>
                <w:sz w:val="21"/>
              </w:rPr>
            </w:pPr>
            <w:r w:rsidRPr="00710464">
              <w:rPr>
                <w:rFonts w:ascii="游ゴシック" w:eastAsia="游ゴシック" w:hint="eastAsia"/>
                <w:sz w:val="21"/>
              </w:rPr>
              <w:t>ベッド上の安静</w:t>
            </w:r>
          </w:p>
          <w:p w:rsidR="00853D28" w:rsidRPr="00710464" w:rsidRDefault="00853D28" w:rsidP="00853D28">
            <w:pPr>
              <w:snapToGrid w:val="0"/>
              <w:spacing w:before="23"/>
              <w:rPr>
                <w:rFonts w:ascii="游ゴシック" w:eastAsia="游ゴシック"/>
                <w:sz w:val="21"/>
              </w:rPr>
            </w:pPr>
            <w:r w:rsidRPr="00710464">
              <w:rPr>
                <w:rFonts w:ascii="游ゴシック" w:eastAsia="游ゴシック" w:hint="eastAsia"/>
                <w:sz w:val="21"/>
              </w:rPr>
              <w:t>必要時のみ室内歩行（30分以内）</w:t>
            </w:r>
          </w:p>
          <w:p w:rsidR="00853D28" w:rsidRPr="00710464" w:rsidRDefault="00853D28" w:rsidP="00853D28">
            <w:pPr>
              <w:snapToGrid w:val="0"/>
              <w:spacing w:before="23"/>
              <w:rPr>
                <w:rFonts w:ascii="游ゴシック" w:eastAsia="游ゴシック"/>
                <w:sz w:val="21"/>
              </w:rPr>
            </w:pPr>
            <w:r w:rsidRPr="00710464">
              <w:rPr>
                <w:rFonts w:ascii="游ゴシック" w:eastAsia="游ゴシック" w:hint="eastAsia"/>
                <w:sz w:val="21"/>
              </w:rPr>
              <w:t>室内歩行はよい（1時間以内）</w:t>
            </w:r>
          </w:p>
          <w:p w:rsidR="00853D28" w:rsidRPr="00710464" w:rsidRDefault="00853D28" w:rsidP="00853D28">
            <w:pPr>
              <w:snapToGrid w:val="0"/>
              <w:spacing w:before="23"/>
              <w:rPr>
                <w:rFonts w:ascii="游ゴシック" w:eastAsia="游ゴシック"/>
                <w:sz w:val="21"/>
              </w:rPr>
            </w:pPr>
            <w:r w:rsidRPr="00710464">
              <w:rPr>
                <w:rFonts w:ascii="游ゴシック" w:eastAsia="游ゴシック" w:hint="eastAsia"/>
                <w:sz w:val="21"/>
              </w:rPr>
              <w:t>一定時間内の屋外歩行はよい（1.5時間以内）</w:t>
            </w:r>
          </w:p>
          <w:p w:rsidR="00853D28" w:rsidRPr="00710464" w:rsidRDefault="00853D28" w:rsidP="00853D28">
            <w:pPr>
              <w:snapToGrid w:val="0"/>
              <w:spacing w:before="23"/>
              <w:rPr>
                <w:rFonts w:ascii="游ゴシック" w:eastAsia="游ゴシック"/>
                <w:sz w:val="21"/>
              </w:rPr>
            </w:pPr>
            <w:r w:rsidRPr="00710464">
              <w:rPr>
                <w:rFonts w:ascii="游ゴシック" w:eastAsia="游ゴシック" w:hint="eastAsia"/>
                <w:sz w:val="21"/>
              </w:rPr>
              <w:t>健康な人の2分の1程度の労働はよい</w:t>
            </w:r>
          </w:p>
          <w:p w:rsidR="00853D28" w:rsidRPr="00710464" w:rsidRDefault="00853D28" w:rsidP="00853D28">
            <w:pPr>
              <w:snapToGrid w:val="0"/>
              <w:spacing w:before="23"/>
              <w:rPr>
                <w:rFonts w:ascii="游ゴシック" w:eastAsia="游ゴシック"/>
                <w:sz w:val="21"/>
              </w:rPr>
            </w:pPr>
            <w:r w:rsidRPr="00710464">
              <w:rPr>
                <w:rFonts w:ascii="游ゴシック" w:eastAsia="游ゴシック" w:hint="eastAsia"/>
                <w:sz w:val="21"/>
              </w:rPr>
              <w:t>軽労働はよいが重労働は禁ずる。ただし、休憩時間は多くとる</w:t>
            </w:r>
          </w:p>
          <w:p w:rsidR="00853D28" w:rsidRPr="00710464" w:rsidRDefault="00853D28" w:rsidP="00853D28">
            <w:pPr>
              <w:snapToGrid w:val="0"/>
              <w:spacing w:before="23"/>
              <w:rPr>
                <w:rFonts w:ascii="游ゴシック" w:eastAsia="游ゴシック"/>
                <w:sz w:val="21"/>
              </w:rPr>
            </w:pPr>
            <w:r w:rsidRPr="00710464">
              <w:rPr>
                <w:rFonts w:ascii="游ゴシック" w:eastAsia="游ゴシック" w:hint="eastAsia"/>
                <w:sz w:val="21"/>
              </w:rPr>
              <w:t>疲れない程度の普通の生活</w:t>
            </w:r>
          </w:p>
        </w:tc>
      </w:tr>
    </w:tbl>
    <w:p w:rsidR="00A71E1B" w:rsidRDefault="00A72501" w:rsidP="00A71E1B">
      <w:pPr>
        <w:snapToGrid w:val="0"/>
        <w:rPr>
          <w:rFonts w:ascii="游ゴシック" w:eastAsia="游ゴシック"/>
          <w:b/>
          <w:u w:val="double"/>
        </w:rPr>
      </w:pPr>
      <w:r w:rsidRPr="003219D4">
        <w:rPr>
          <w:noProof/>
        </w:rPr>
        <w:drawing>
          <wp:anchor distT="0" distB="0" distL="114300" distR="114300" simplePos="0" relativeHeight="251663360" behindDoc="0" locked="0" layoutInCell="1" allowOverlap="1" wp14:anchorId="367E448B" wp14:editId="2518639C">
            <wp:simplePos x="0" y="0"/>
            <wp:positionH relativeFrom="column">
              <wp:posOffset>5520117</wp:posOffset>
            </wp:positionH>
            <wp:positionV relativeFrom="paragraph">
              <wp:posOffset>165617</wp:posOffset>
            </wp:positionV>
            <wp:extent cx="691116" cy="971969"/>
            <wp:effectExtent l="0" t="0" r="0" b="0"/>
            <wp:wrapNone/>
            <wp:docPr id="82" name="図 82" descr="C:\Users\13895\AppData\Local\Microsoft\Windows\INetCache\IE\MUXWJ0WX\武ちゃん-笑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895\AppData\Local\Microsoft\Windows\INetCache\IE\MUXWJ0WX\武ちゃん-笑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116" cy="9719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501" w:rsidRDefault="00A72501" w:rsidP="00A71E1B">
      <w:pPr>
        <w:snapToGrid w:val="0"/>
        <w:rPr>
          <w:rFonts w:ascii="游ゴシック" w:eastAsia="游ゴシック"/>
          <w:b/>
          <w:u w:val="double"/>
        </w:rPr>
      </w:pPr>
    </w:p>
    <w:p w:rsidR="00E25A0F" w:rsidRDefault="00E25A0F" w:rsidP="00A71E1B">
      <w:pPr>
        <w:snapToGrid w:val="0"/>
        <w:rPr>
          <w:rFonts w:ascii="游ゴシック" w:eastAsia="游ゴシック"/>
          <w:b/>
          <w:u w:val="double"/>
        </w:rPr>
      </w:pPr>
    </w:p>
    <w:p w:rsidR="00E25A0F" w:rsidRDefault="00E25A0F" w:rsidP="00A71E1B">
      <w:pPr>
        <w:snapToGrid w:val="0"/>
        <w:rPr>
          <w:rFonts w:ascii="游ゴシック" w:eastAsia="游ゴシック"/>
          <w:b/>
          <w:u w:val="double"/>
        </w:rPr>
      </w:pPr>
    </w:p>
    <w:p w:rsidR="00E25A0F" w:rsidRDefault="00E25A0F" w:rsidP="00A71E1B">
      <w:pPr>
        <w:snapToGrid w:val="0"/>
        <w:rPr>
          <w:rFonts w:ascii="游ゴシック" w:eastAsia="游ゴシック"/>
          <w:b/>
          <w:u w:val="double"/>
        </w:rPr>
      </w:pPr>
    </w:p>
    <w:p w:rsidR="00A72501" w:rsidRDefault="00A72501" w:rsidP="00A71E1B">
      <w:pPr>
        <w:snapToGrid w:val="0"/>
        <w:rPr>
          <w:rFonts w:ascii="游ゴシック" w:eastAsia="游ゴシック"/>
          <w:b/>
          <w:sz w:val="28"/>
        </w:rPr>
      </w:pPr>
    </w:p>
    <w:p w:rsidR="0022686C" w:rsidRDefault="0022686C" w:rsidP="0022686C">
      <w:pPr>
        <w:snapToGrid w:val="0"/>
        <w:rPr>
          <w:rFonts w:ascii="游ゴシック" w:eastAsia="游ゴシック"/>
          <w:b/>
          <w:sz w:val="28"/>
        </w:rPr>
      </w:pPr>
    </w:p>
    <w:p w:rsidR="0022686C" w:rsidRPr="00A72501" w:rsidRDefault="0022686C" w:rsidP="0022686C">
      <w:pPr>
        <w:snapToGrid w:val="0"/>
        <w:rPr>
          <w:rFonts w:ascii="游ゴシック" w:eastAsia="游ゴシック"/>
          <w:b/>
          <w:u w:val="double"/>
        </w:rPr>
      </w:pPr>
      <w:r>
        <w:rPr>
          <w:rFonts w:ascii="游ゴシック" w:eastAsia="游ゴシック" w:hint="eastAsia"/>
          <w:b/>
          <w:sz w:val="28"/>
        </w:rPr>
        <w:t xml:space="preserve">◇ </w:t>
      </w:r>
      <w:r w:rsidRPr="00A9066A">
        <w:rPr>
          <w:rFonts w:ascii="游ゴシック" w:eastAsia="游ゴシック" w:hint="eastAsia"/>
          <w:b/>
          <w:sz w:val="28"/>
        </w:rPr>
        <w:t>所得制限限度額表</w:t>
      </w:r>
    </w:p>
    <w:p w:rsidR="0022686C" w:rsidRPr="00E8766A" w:rsidRDefault="0022686C" w:rsidP="0022686C">
      <w:pPr>
        <w:snapToGrid w:val="0"/>
        <w:spacing w:line="72" w:lineRule="auto"/>
        <w:rPr>
          <w:rFonts w:ascii="游ゴシック" w:eastAsia="游ゴシック"/>
          <w:b/>
          <w:sz w:val="22"/>
          <w:u w:val="double"/>
        </w:rPr>
      </w:pPr>
    </w:p>
    <w:tbl>
      <w:tblPr>
        <w:tblStyle w:val="a3"/>
        <w:tblW w:w="9067" w:type="dxa"/>
        <w:tblLook w:val="04A0" w:firstRow="1" w:lastRow="0" w:firstColumn="1" w:lastColumn="0" w:noHBand="0" w:noVBand="1"/>
      </w:tblPr>
      <w:tblGrid>
        <w:gridCol w:w="1838"/>
        <w:gridCol w:w="3614"/>
        <w:gridCol w:w="3615"/>
      </w:tblGrid>
      <w:tr w:rsidR="0022686C" w:rsidTr="0075793F">
        <w:tc>
          <w:tcPr>
            <w:tcW w:w="1838" w:type="dxa"/>
            <w:shd w:val="clear" w:color="auto" w:fill="E7E6E6" w:themeFill="background2"/>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扶養親族等の数</w:t>
            </w:r>
          </w:p>
        </w:tc>
        <w:tc>
          <w:tcPr>
            <w:tcW w:w="3614" w:type="dxa"/>
            <w:shd w:val="clear" w:color="auto" w:fill="E7E6E6" w:themeFill="background2"/>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本人（受給資格者）</w:t>
            </w:r>
          </w:p>
        </w:tc>
        <w:tc>
          <w:tcPr>
            <w:tcW w:w="3615" w:type="dxa"/>
            <w:shd w:val="clear" w:color="auto" w:fill="E7E6E6" w:themeFill="background2"/>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配偶者・扶養義務者</w:t>
            </w:r>
          </w:p>
        </w:tc>
      </w:tr>
      <w:tr w:rsidR="0022686C" w:rsidTr="0075793F">
        <w:trPr>
          <w:trHeight w:val="454"/>
        </w:trPr>
        <w:tc>
          <w:tcPr>
            <w:tcW w:w="1838"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hint="eastAsia"/>
                <w:sz w:val="21"/>
              </w:rPr>
              <w:t>０人</w:t>
            </w:r>
          </w:p>
        </w:tc>
        <w:tc>
          <w:tcPr>
            <w:tcW w:w="3614" w:type="dxa"/>
            <w:vAlign w:val="center"/>
          </w:tcPr>
          <w:p w:rsidR="0022686C" w:rsidRPr="001817E7" w:rsidRDefault="00200E3A" w:rsidP="0075793F">
            <w:pPr>
              <w:snapToGrid w:val="0"/>
              <w:jc w:val="center"/>
              <w:rPr>
                <w:rFonts w:ascii="游ゴシック" w:eastAsia="游ゴシック"/>
                <w:sz w:val="21"/>
              </w:rPr>
            </w:pPr>
            <w:r>
              <w:rPr>
                <w:rFonts w:ascii="游ゴシック" w:eastAsia="游ゴシック"/>
                <w:sz w:val="21"/>
              </w:rPr>
              <w:t>3,6</w:t>
            </w:r>
            <w:r>
              <w:rPr>
                <w:rFonts w:ascii="游ゴシック" w:eastAsia="游ゴシック" w:hint="eastAsia"/>
                <w:sz w:val="21"/>
              </w:rPr>
              <w:t>61</w:t>
            </w:r>
            <w:r w:rsidR="0022686C" w:rsidRPr="001817E7">
              <w:rPr>
                <w:rFonts w:ascii="游ゴシック" w:eastAsia="游ゴシック"/>
                <w:sz w:val="21"/>
              </w:rPr>
              <w:t>,000円</w:t>
            </w:r>
          </w:p>
        </w:tc>
        <w:tc>
          <w:tcPr>
            <w:tcW w:w="3615"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sz w:val="21"/>
              </w:rPr>
              <w:t>6,287,000円</w:t>
            </w:r>
          </w:p>
        </w:tc>
      </w:tr>
      <w:tr w:rsidR="0022686C" w:rsidTr="0075793F">
        <w:trPr>
          <w:trHeight w:val="454"/>
        </w:trPr>
        <w:tc>
          <w:tcPr>
            <w:tcW w:w="1838"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hint="eastAsia"/>
                <w:sz w:val="21"/>
              </w:rPr>
              <w:t>１人</w:t>
            </w:r>
          </w:p>
        </w:tc>
        <w:tc>
          <w:tcPr>
            <w:tcW w:w="3614" w:type="dxa"/>
            <w:vAlign w:val="center"/>
          </w:tcPr>
          <w:p w:rsidR="0022686C" w:rsidRPr="001817E7" w:rsidRDefault="00200E3A" w:rsidP="0075793F">
            <w:pPr>
              <w:snapToGrid w:val="0"/>
              <w:jc w:val="center"/>
              <w:rPr>
                <w:rFonts w:ascii="游ゴシック" w:eastAsia="游ゴシック"/>
                <w:sz w:val="21"/>
              </w:rPr>
            </w:pPr>
            <w:r>
              <w:rPr>
                <w:rFonts w:ascii="游ゴシック" w:eastAsia="游ゴシック" w:hint="eastAsia"/>
                <w:sz w:val="21"/>
              </w:rPr>
              <w:t>4</w:t>
            </w:r>
            <w:r>
              <w:rPr>
                <w:rFonts w:ascii="游ゴシック" w:eastAsia="游ゴシック"/>
                <w:sz w:val="21"/>
              </w:rPr>
              <w:t>,</w:t>
            </w:r>
            <w:r>
              <w:rPr>
                <w:rFonts w:ascii="游ゴシック" w:eastAsia="游ゴシック" w:hint="eastAsia"/>
                <w:sz w:val="21"/>
              </w:rPr>
              <w:t>041</w:t>
            </w:r>
            <w:r w:rsidR="0022686C" w:rsidRPr="001817E7">
              <w:rPr>
                <w:rFonts w:ascii="游ゴシック" w:eastAsia="游ゴシック"/>
                <w:sz w:val="21"/>
              </w:rPr>
              <w:t>,000円</w:t>
            </w:r>
          </w:p>
        </w:tc>
        <w:tc>
          <w:tcPr>
            <w:tcW w:w="3615"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sz w:val="21"/>
              </w:rPr>
              <w:t>6,536,000円</w:t>
            </w:r>
          </w:p>
        </w:tc>
      </w:tr>
      <w:tr w:rsidR="0022686C" w:rsidTr="0075793F">
        <w:trPr>
          <w:trHeight w:val="454"/>
        </w:trPr>
        <w:tc>
          <w:tcPr>
            <w:tcW w:w="1838"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hint="eastAsia"/>
                <w:sz w:val="21"/>
              </w:rPr>
              <w:t>２人</w:t>
            </w:r>
          </w:p>
        </w:tc>
        <w:tc>
          <w:tcPr>
            <w:tcW w:w="3614" w:type="dxa"/>
            <w:vAlign w:val="center"/>
          </w:tcPr>
          <w:p w:rsidR="0022686C" w:rsidRPr="001817E7" w:rsidRDefault="00200E3A" w:rsidP="0075793F">
            <w:pPr>
              <w:snapToGrid w:val="0"/>
              <w:jc w:val="center"/>
              <w:rPr>
                <w:rFonts w:ascii="游ゴシック" w:eastAsia="游ゴシック"/>
                <w:sz w:val="21"/>
              </w:rPr>
            </w:pPr>
            <w:r>
              <w:rPr>
                <w:rFonts w:ascii="游ゴシック" w:eastAsia="游ゴシック"/>
                <w:sz w:val="21"/>
              </w:rPr>
              <w:t>4,</w:t>
            </w:r>
            <w:r>
              <w:rPr>
                <w:rFonts w:ascii="游ゴシック" w:eastAsia="游ゴシック" w:hint="eastAsia"/>
                <w:sz w:val="21"/>
              </w:rPr>
              <w:t>421</w:t>
            </w:r>
            <w:r w:rsidR="0022686C" w:rsidRPr="001817E7">
              <w:rPr>
                <w:rFonts w:ascii="游ゴシック" w:eastAsia="游ゴシック"/>
                <w:sz w:val="21"/>
              </w:rPr>
              <w:t>,000円</w:t>
            </w:r>
          </w:p>
        </w:tc>
        <w:tc>
          <w:tcPr>
            <w:tcW w:w="3615"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sz w:val="21"/>
              </w:rPr>
              <w:t>6,749,000円</w:t>
            </w:r>
          </w:p>
        </w:tc>
      </w:tr>
      <w:tr w:rsidR="0022686C" w:rsidTr="0075793F">
        <w:trPr>
          <w:trHeight w:val="454"/>
        </w:trPr>
        <w:tc>
          <w:tcPr>
            <w:tcW w:w="1838"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hint="eastAsia"/>
                <w:sz w:val="21"/>
              </w:rPr>
              <w:t>３人</w:t>
            </w:r>
          </w:p>
        </w:tc>
        <w:tc>
          <w:tcPr>
            <w:tcW w:w="3614" w:type="dxa"/>
            <w:vAlign w:val="center"/>
          </w:tcPr>
          <w:p w:rsidR="0022686C" w:rsidRPr="001817E7" w:rsidRDefault="00200E3A" w:rsidP="0075793F">
            <w:pPr>
              <w:snapToGrid w:val="0"/>
              <w:jc w:val="center"/>
              <w:rPr>
                <w:rFonts w:ascii="游ゴシック" w:eastAsia="游ゴシック"/>
                <w:sz w:val="21"/>
              </w:rPr>
            </w:pPr>
            <w:r>
              <w:rPr>
                <w:rFonts w:ascii="游ゴシック" w:eastAsia="游ゴシック"/>
                <w:sz w:val="21"/>
              </w:rPr>
              <w:t>4,</w:t>
            </w:r>
            <w:r>
              <w:rPr>
                <w:rFonts w:ascii="游ゴシック" w:eastAsia="游ゴシック" w:hint="eastAsia"/>
                <w:sz w:val="21"/>
              </w:rPr>
              <w:t>801</w:t>
            </w:r>
            <w:r w:rsidR="0022686C" w:rsidRPr="001817E7">
              <w:rPr>
                <w:rFonts w:ascii="游ゴシック" w:eastAsia="游ゴシック"/>
                <w:sz w:val="21"/>
              </w:rPr>
              <w:t>,000円</w:t>
            </w:r>
          </w:p>
        </w:tc>
        <w:tc>
          <w:tcPr>
            <w:tcW w:w="3615"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sz w:val="21"/>
              </w:rPr>
              <w:t>6,962,000円</w:t>
            </w:r>
          </w:p>
        </w:tc>
      </w:tr>
      <w:tr w:rsidR="0022686C" w:rsidTr="0075793F">
        <w:trPr>
          <w:trHeight w:val="454"/>
        </w:trPr>
        <w:tc>
          <w:tcPr>
            <w:tcW w:w="1838"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hint="eastAsia"/>
                <w:sz w:val="21"/>
              </w:rPr>
              <w:t>４人</w:t>
            </w:r>
          </w:p>
        </w:tc>
        <w:tc>
          <w:tcPr>
            <w:tcW w:w="3614" w:type="dxa"/>
            <w:vAlign w:val="center"/>
          </w:tcPr>
          <w:p w:rsidR="0022686C" w:rsidRPr="001817E7" w:rsidRDefault="00200E3A" w:rsidP="0075793F">
            <w:pPr>
              <w:snapToGrid w:val="0"/>
              <w:jc w:val="center"/>
              <w:rPr>
                <w:rFonts w:ascii="游ゴシック" w:eastAsia="游ゴシック"/>
                <w:sz w:val="21"/>
              </w:rPr>
            </w:pPr>
            <w:r>
              <w:rPr>
                <w:rFonts w:ascii="游ゴシック" w:eastAsia="游ゴシック"/>
                <w:sz w:val="21"/>
              </w:rPr>
              <w:t>5,1</w:t>
            </w:r>
            <w:r>
              <w:rPr>
                <w:rFonts w:ascii="游ゴシック" w:eastAsia="游ゴシック" w:hint="eastAsia"/>
                <w:sz w:val="21"/>
              </w:rPr>
              <w:t>81</w:t>
            </w:r>
            <w:r w:rsidR="0022686C" w:rsidRPr="001817E7">
              <w:rPr>
                <w:rFonts w:ascii="游ゴシック" w:eastAsia="游ゴシック"/>
                <w:sz w:val="21"/>
              </w:rPr>
              <w:t>,000円</w:t>
            </w:r>
          </w:p>
        </w:tc>
        <w:tc>
          <w:tcPr>
            <w:tcW w:w="3615"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sz w:val="21"/>
              </w:rPr>
              <w:t>7,175,000円</w:t>
            </w:r>
          </w:p>
        </w:tc>
      </w:tr>
      <w:tr w:rsidR="0022686C" w:rsidTr="0075793F">
        <w:trPr>
          <w:trHeight w:val="454"/>
        </w:trPr>
        <w:tc>
          <w:tcPr>
            <w:tcW w:w="1838"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hint="eastAsia"/>
                <w:sz w:val="21"/>
              </w:rPr>
              <w:t>５人</w:t>
            </w:r>
          </w:p>
        </w:tc>
        <w:tc>
          <w:tcPr>
            <w:tcW w:w="3614" w:type="dxa"/>
            <w:vAlign w:val="center"/>
          </w:tcPr>
          <w:p w:rsidR="0022686C" w:rsidRPr="001817E7" w:rsidRDefault="00200E3A" w:rsidP="0075793F">
            <w:pPr>
              <w:snapToGrid w:val="0"/>
              <w:jc w:val="center"/>
              <w:rPr>
                <w:rFonts w:ascii="游ゴシック" w:eastAsia="游ゴシック"/>
                <w:sz w:val="21"/>
              </w:rPr>
            </w:pPr>
            <w:r>
              <w:rPr>
                <w:rFonts w:ascii="游ゴシック" w:eastAsia="游ゴシック"/>
                <w:sz w:val="21"/>
              </w:rPr>
              <w:t>5,5</w:t>
            </w:r>
            <w:r>
              <w:rPr>
                <w:rFonts w:ascii="游ゴシック" w:eastAsia="游ゴシック" w:hint="eastAsia"/>
                <w:sz w:val="21"/>
              </w:rPr>
              <w:t>61</w:t>
            </w:r>
            <w:r w:rsidR="0022686C" w:rsidRPr="001817E7">
              <w:rPr>
                <w:rFonts w:ascii="游ゴシック" w:eastAsia="游ゴシック"/>
                <w:sz w:val="21"/>
              </w:rPr>
              <w:t>,000円</w:t>
            </w:r>
          </w:p>
        </w:tc>
        <w:tc>
          <w:tcPr>
            <w:tcW w:w="3615" w:type="dxa"/>
            <w:vAlign w:val="center"/>
          </w:tcPr>
          <w:p w:rsidR="0022686C" w:rsidRPr="001817E7" w:rsidRDefault="0022686C" w:rsidP="0075793F">
            <w:pPr>
              <w:snapToGrid w:val="0"/>
              <w:jc w:val="center"/>
              <w:rPr>
                <w:rFonts w:ascii="游ゴシック" w:eastAsia="游ゴシック"/>
                <w:sz w:val="21"/>
              </w:rPr>
            </w:pPr>
            <w:r w:rsidRPr="001817E7">
              <w:rPr>
                <w:rFonts w:ascii="游ゴシック" w:eastAsia="游ゴシック"/>
                <w:sz w:val="21"/>
              </w:rPr>
              <w:t>7,388,000円</w:t>
            </w:r>
          </w:p>
        </w:tc>
      </w:tr>
      <w:tr w:rsidR="0022686C" w:rsidTr="0075793F">
        <w:tc>
          <w:tcPr>
            <w:tcW w:w="1838" w:type="dxa"/>
          </w:tcPr>
          <w:p w:rsidR="0022686C" w:rsidRPr="00A83F8C" w:rsidRDefault="0022686C" w:rsidP="0075793F">
            <w:pPr>
              <w:snapToGrid w:val="0"/>
              <w:rPr>
                <w:rFonts w:ascii="游ゴシック" w:eastAsia="游ゴシック"/>
                <w:sz w:val="20"/>
              </w:rPr>
            </w:pPr>
            <w:r w:rsidRPr="00A83F8C">
              <w:rPr>
                <w:rFonts w:ascii="游ゴシック" w:eastAsia="游ゴシック" w:hint="eastAsia"/>
                <w:sz w:val="20"/>
              </w:rPr>
              <w:t>所得制限限度額に加算</w:t>
            </w:r>
          </w:p>
        </w:tc>
        <w:tc>
          <w:tcPr>
            <w:tcW w:w="3614" w:type="dxa"/>
          </w:tcPr>
          <w:p w:rsidR="0022686C" w:rsidRPr="00A83F8C" w:rsidRDefault="0022686C" w:rsidP="0075793F">
            <w:pPr>
              <w:snapToGrid w:val="0"/>
              <w:rPr>
                <w:rFonts w:ascii="游ゴシック" w:eastAsia="游ゴシック"/>
                <w:sz w:val="20"/>
              </w:rPr>
            </w:pPr>
            <w:r w:rsidRPr="00A83F8C">
              <w:rPr>
                <w:rFonts w:ascii="游ゴシック" w:eastAsia="游ゴシック" w:hint="eastAsia"/>
                <w:sz w:val="20"/>
              </w:rPr>
              <w:t>老人控除対象配偶者または老人扶養親族1人につき10万円。</w:t>
            </w:r>
          </w:p>
          <w:p w:rsidR="0022686C" w:rsidRPr="00A83F8C" w:rsidRDefault="0022686C" w:rsidP="0075793F">
            <w:pPr>
              <w:snapToGrid w:val="0"/>
              <w:rPr>
                <w:rFonts w:ascii="游ゴシック" w:eastAsia="游ゴシック"/>
                <w:sz w:val="20"/>
              </w:rPr>
            </w:pPr>
            <w:r w:rsidRPr="00A83F8C">
              <w:rPr>
                <w:rFonts w:ascii="游ゴシック" w:eastAsia="游ゴシック" w:hint="eastAsia"/>
                <w:sz w:val="20"/>
              </w:rPr>
              <w:t>特定扶養親族または控除対象扶養親族（19歳未満の者に限る）1人につき25万円。</w:t>
            </w:r>
          </w:p>
        </w:tc>
        <w:tc>
          <w:tcPr>
            <w:tcW w:w="3615" w:type="dxa"/>
          </w:tcPr>
          <w:p w:rsidR="0022686C" w:rsidRPr="00A83F8C" w:rsidRDefault="0022686C" w:rsidP="0075793F">
            <w:pPr>
              <w:snapToGrid w:val="0"/>
              <w:rPr>
                <w:rFonts w:ascii="游ゴシック" w:eastAsia="游ゴシック"/>
                <w:sz w:val="20"/>
              </w:rPr>
            </w:pPr>
            <w:r w:rsidRPr="00A83F8C">
              <w:rPr>
                <w:rFonts w:ascii="游ゴシック" w:eastAsia="游ゴシック" w:hint="eastAsia"/>
                <w:sz w:val="20"/>
              </w:rPr>
              <w:t>老人扶養親族1人につき（当該老人扶養親族のほかに扶養親族等がないときは、当該老人扶養親族のうち1人を除いた老人扶養親族1人につき）6万円。</w:t>
            </w:r>
          </w:p>
        </w:tc>
      </w:tr>
    </w:tbl>
    <w:p w:rsidR="0022686C" w:rsidRDefault="0022686C" w:rsidP="0022686C">
      <w:pPr>
        <w:snapToGrid w:val="0"/>
        <w:rPr>
          <w:rFonts w:ascii="游ゴシック" w:eastAsia="游ゴシック"/>
          <w:b/>
          <w:u w:val="single"/>
        </w:rPr>
      </w:pPr>
    </w:p>
    <w:p w:rsidR="0022686C" w:rsidRDefault="0022686C" w:rsidP="0022686C">
      <w:pPr>
        <w:snapToGrid w:val="0"/>
        <w:rPr>
          <w:rFonts w:ascii="游ゴシック" w:eastAsia="游ゴシック"/>
          <w:b/>
          <w:u w:val="single"/>
        </w:rPr>
      </w:pPr>
    </w:p>
    <w:p w:rsidR="0022686C" w:rsidRDefault="0022686C" w:rsidP="0022686C">
      <w:pPr>
        <w:snapToGrid w:val="0"/>
        <w:rPr>
          <w:rFonts w:ascii="游ゴシック" w:eastAsia="游ゴシック"/>
          <w:b/>
          <w:u w:val="single"/>
        </w:rPr>
      </w:pPr>
    </w:p>
    <w:p w:rsidR="0022686C" w:rsidRDefault="0022686C" w:rsidP="0022686C">
      <w:pPr>
        <w:snapToGrid w:val="0"/>
        <w:rPr>
          <w:rFonts w:ascii="游ゴシック" w:eastAsia="游ゴシック"/>
          <w:b/>
          <w:u w:val="single"/>
        </w:rPr>
      </w:pPr>
      <w:bookmarkStart w:id="0" w:name="_GoBack"/>
      <w:bookmarkEnd w:id="0"/>
    </w:p>
    <w:p w:rsidR="0022686C" w:rsidRDefault="0022686C" w:rsidP="0022686C">
      <w:pPr>
        <w:snapToGrid w:val="0"/>
        <w:rPr>
          <w:rFonts w:ascii="游ゴシック" w:eastAsia="游ゴシック"/>
          <w:b/>
          <w:u w:val="single"/>
        </w:rPr>
      </w:pPr>
    </w:p>
    <w:p w:rsidR="0022686C" w:rsidRDefault="0022686C" w:rsidP="0022686C">
      <w:pPr>
        <w:snapToGrid w:val="0"/>
        <w:rPr>
          <w:rFonts w:ascii="游ゴシック" w:eastAsia="游ゴシック"/>
          <w:b/>
          <w:u w:val="single"/>
        </w:rPr>
      </w:pPr>
    </w:p>
    <w:p w:rsidR="0022686C" w:rsidRDefault="0022686C" w:rsidP="0022686C">
      <w:pPr>
        <w:snapToGrid w:val="0"/>
        <w:rPr>
          <w:rFonts w:ascii="游ゴシック" w:eastAsia="游ゴシック"/>
          <w:b/>
          <w:u w:val="single"/>
        </w:rPr>
      </w:pPr>
    </w:p>
    <w:p w:rsidR="0022686C" w:rsidRDefault="0022686C" w:rsidP="0022686C">
      <w:pPr>
        <w:snapToGrid w:val="0"/>
        <w:rPr>
          <w:rFonts w:ascii="游ゴシック" w:eastAsia="游ゴシック"/>
          <w:b/>
          <w:u w:val="single"/>
        </w:rPr>
      </w:pPr>
    </w:p>
    <w:p w:rsidR="0022686C" w:rsidRDefault="0022686C" w:rsidP="0022686C">
      <w:pPr>
        <w:snapToGrid w:val="0"/>
        <w:rPr>
          <w:rFonts w:ascii="游ゴシック" w:eastAsia="游ゴシック"/>
          <w:b/>
          <w:u w:val="single"/>
        </w:rPr>
      </w:pPr>
    </w:p>
    <w:p w:rsidR="0022686C" w:rsidRPr="009950EA" w:rsidRDefault="0022686C" w:rsidP="0022686C">
      <w:pPr>
        <w:snapToGrid w:val="0"/>
        <w:rPr>
          <w:rFonts w:ascii="游ゴシック" w:eastAsia="游ゴシック"/>
          <w:b/>
          <w:sz w:val="28"/>
        </w:rPr>
      </w:pPr>
      <w:r>
        <w:rPr>
          <w:rFonts w:ascii="ＭＳ 明朝" w:eastAsia="ＭＳ 明朝" w:hAnsi="ＭＳ 明朝" w:cs="ＭＳ 明朝" w:hint="eastAsia"/>
          <w:b/>
          <w:sz w:val="28"/>
        </w:rPr>
        <w:t xml:space="preserve">◇ </w:t>
      </w:r>
      <w:r w:rsidRPr="009950EA">
        <w:rPr>
          <w:rFonts w:ascii="游ゴシック" w:eastAsia="游ゴシック" w:hint="eastAsia"/>
          <w:b/>
          <w:sz w:val="28"/>
        </w:rPr>
        <w:t>申請・お問い合わせ窓口</w:t>
      </w:r>
    </w:p>
    <w:tbl>
      <w:tblPr>
        <w:tblStyle w:val="a3"/>
        <w:tblW w:w="9067" w:type="dxa"/>
        <w:tblLook w:val="04A0" w:firstRow="1" w:lastRow="0" w:firstColumn="1" w:lastColumn="0" w:noHBand="0" w:noVBand="1"/>
      </w:tblPr>
      <w:tblGrid>
        <w:gridCol w:w="3823"/>
        <w:gridCol w:w="2622"/>
        <w:gridCol w:w="2622"/>
      </w:tblGrid>
      <w:tr w:rsidR="0022686C" w:rsidTr="0075793F">
        <w:tc>
          <w:tcPr>
            <w:tcW w:w="3823" w:type="dxa"/>
            <w:shd w:val="clear" w:color="auto" w:fill="E7E6E6" w:themeFill="background2"/>
          </w:tcPr>
          <w:p w:rsidR="0022686C" w:rsidRDefault="0022686C" w:rsidP="0075793F">
            <w:pPr>
              <w:snapToGrid w:val="0"/>
              <w:jc w:val="center"/>
              <w:rPr>
                <w:rFonts w:ascii="游ゴシック" w:eastAsia="游ゴシック"/>
                <w:sz w:val="22"/>
              </w:rPr>
            </w:pPr>
            <w:r>
              <w:rPr>
                <w:rFonts w:ascii="游ゴシック" w:eastAsia="游ゴシック" w:hint="eastAsia"/>
                <w:sz w:val="22"/>
              </w:rPr>
              <w:t>問い合わせ先</w:t>
            </w:r>
          </w:p>
        </w:tc>
        <w:tc>
          <w:tcPr>
            <w:tcW w:w="2622" w:type="dxa"/>
            <w:shd w:val="clear" w:color="auto" w:fill="E7E6E6" w:themeFill="background2"/>
          </w:tcPr>
          <w:p w:rsidR="0022686C" w:rsidRDefault="0022686C" w:rsidP="0075793F">
            <w:pPr>
              <w:snapToGrid w:val="0"/>
              <w:jc w:val="center"/>
              <w:rPr>
                <w:rFonts w:ascii="游ゴシック" w:eastAsia="游ゴシック"/>
                <w:sz w:val="22"/>
              </w:rPr>
            </w:pPr>
            <w:r>
              <w:rPr>
                <w:rFonts w:ascii="游ゴシック" w:eastAsia="游ゴシック" w:hint="eastAsia"/>
                <w:sz w:val="22"/>
              </w:rPr>
              <w:t>電話番号（0598）</w:t>
            </w:r>
          </w:p>
        </w:tc>
        <w:tc>
          <w:tcPr>
            <w:tcW w:w="2622" w:type="dxa"/>
            <w:shd w:val="clear" w:color="auto" w:fill="E7E6E6" w:themeFill="background2"/>
          </w:tcPr>
          <w:p w:rsidR="0022686C" w:rsidRDefault="0022686C" w:rsidP="0075793F">
            <w:pPr>
              <w:snapToGrid w:val="0"/>
              <w:jc w:val="center"/>
              <w:rPr>
                <w:rFonts w:ascii="游ゴシック" w:eastAsia="游ゴシック"/>
                <w:sz w:val="22"/>
              </w:rPr>
            </w:pPr>
            <w:r>
              <w:rPr>
                <w:rFonts w:ascii="游ゴシック" w:eastAsia="游ゴシック" w:hint="eastAsia"/>
                <w:sz w:val="22"/>
              </w:rPr>
              <w:t>FAX番号（0598）</w:t>
            </w:r>
          </w:p>
        </w:tc>
      </w:tr>
      <w:tr w:rsidR="0022686C" w:rsidTr="0075793F">
        <w:tc>
          <w:tcPr>
            <w:tcW w:w="3823" w:type="dxa"/>
            <w:tcMar>
              <w:left w:w="284" w:type="dxa"/>
            </w:tcMar>
            <w:vAlign w:val="center"/>
          </w:tcPr>
          <w:p w:rsidR="0022686C" w:rsidRDefault="0022686C" w:rsidP="0075793F">
            <w:pPr>
              <w:snapToGrid w:val="0"/>
              <w:jc w:val="left"/>
              <w:rPr>
                <w:rFonts w:ascii="游ゴシック" w:eastAsia="游ゴシック"/>
                <w:sz w:val="22"/>
              </w:rPr>
            </w:pPr>
            <w:r>
              <w:rPr>
                <w:rFonts w:ascii="游ゴシック" w:eastAsia="游ゴシック" w:hint="eastAsia"/>
                <w:sz w:val="22"/>
              </w:rPr>
              <w:t>松阪市福祉事務所</w:t>
            </w:r>
          </w:p>
          <w:p w:rsidR="0022686C" w:rsidRDefault="0022686C" w:rsidP="0075793F">
            <w:pPr>
              <w:snapToGrid w:val="0"/>
              <w:jc w:val="left"/>
              <w:rPr>
                <w:rFonts w:ascii="游ゴシック" w:eastAsia="游ゴシック"/>
                <w:sz w:val="22"/>
              </w:rPr>
            </w:pPr>
            <w:r>
              <w:rPr>
                <w:rFonts w:ascii="游ゴシック" w:eastAsia="游ゴシック" w:hint="eastAsia"/>
                <w:sz w:val="22"/>
              </w:rPr>
              <w:t>障がい福祉課</w:t>
            </w:r>
          </w:p>
        </w:tc>
        <w:tc>
          <w:tcPr>
            <w:tcW w:w="2622" w:type="dxa"/>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53-4082</w:t>
            </w:r>
          </w:p>
        </w:tc>
        <w:tc>
          <w:tcPr>
            <w:tcW w:w="2622" w:type="dxa"/>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26-9113</w:t>
            </w:r>
          </w:p>
        </w:tc>
      </w:tr>
      <w:tr w:rsidR="0022686C" w:rsidTr="0075793F">
        <w:tc>
          <w:tcPr>
            <w:tcW w:w="3823" w:type="dxa"/>
            <w:tcMar>
              <w:left w:w="284" w:type="dxa"/>
            </w:tcMar>
            <w:vAlign w:val="center"/>
          </w:tcPr>
          <w:p w:rsidR="0022686C" w:rsidRDefault="0022686C" w:rsidP="0075793F">
            <w:pPr>
              <w:snapToGrid w:val="0"/>
              <w:jc w:val="left"/>
              <w:rPr>
                <w:rFonts w:ascii="游ゴシック" w:eastAsia="游ゴシック"/>
                <w:sz w:val="22"/>
              </w:rPr>
            </w:pPr>
            <w:r>
              <w:rPr>
                <w:rFonts w:ascii="游ゴシック" w:eastAsia="游ゴシック" w:hint="eastAsia"/>
                <w:sz w:val="22"/>
              </w:rPr>
              <w:t>嬉野地域振興局</w:t>
            </w:r>
          </w:p>
          <w:p w:rsidR="0022686C" w:rsidRDefault="0022686C" w:rsidP="0075793F">
            <w:pPr>
              <w:snapToGrid w:val="0"/>
              <w:jc w:val="left"/>
              <w:rPr>
                <w:rFonts w:ascii="游ゴシック" w:eastAsia="游ゴシック"/>
                <w:sz w:val="22"/>
              </w:rPr>
            </w:pPr>
            <w:r>
              <w:rPr>
                <w:rFonts w:ascii="游ゴシック" w:eastAsia="游ゴシック" w:hint="eastAsia"/>
                <w:sz w:val="22"/>
              </w:rPr>
              <w:t>地域住民課</w:t>
            </w:r>
          </w:p>
        </w:tc>
        <w:tc>
          <w:tcPr>
            <w:tcW w:w="2622" w:type="dxa"/>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48-3809</w:t>
            </w:r>
          </w:p>
        </w:tc>
        <w:tc>
          <w:tcPr>
            <w:tcW w:w="2622" w:type="dxa"/>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42-6220</w:t>
            </w:r>
          </w:p>
        </w:tc>
      </w:tr>
      <w:tr w:rsidR="0022686C" w:rsidTr="0075793F">
        <w:tc>
          <w:tcPr>
            <w:tcW w:w="3823" w:type="dxa"/>
            <w:tcMar>
              <w:left w:w="284" w:type="dxa"/>
            </w:tcMar>
            <w:vAlign w:val="center"/>
          </w:tcPr>
          <w:p w:rsidR="0022686C" w:rsidRDefault="0022686C" w:rsidP="0075793F">
            <w:pPr>
              <w:snapToGrid w:val="0"/>
              <w:jc w:val="left"/>
              <w:rPr>
                <w:rFonts w:ascii="游ゴシック" w:eastAsia="游ゴシック"/>
                <w:sz w:val="22"/>
              </w:rPr>
            </w:pPr>
            <w:r>
              <w:rPr>
                <w:rFonts w:ascii="游ゴシック" w:eastAsia="游ゴシック" w:hint="eastAsia"/>
                <w:sz w:val="22"/>
              </w:rPr>
              <w:t>三雲地域振興局</w:t>
            </w:r>
          </w:p>
          <w:p w:rsidR="0022686C" w:rsidRPr="0033194A" w:rsidRDefault="0022686C" w:rsidP="0075793F">
            <w:pPr>
              <w:snapToGrid w:val="0"/>
              <w:jc w:val="left"/>
              <w:rPr>
                <w:rFonts w:ascii="游ゴシック" w:eastAsia="游ゴシック"/>
                <w:sz w:val="22"/>
              </w:rPr>
            </w:pPr>
            <w:r>
              <w:rPr>
                <w:rFonts w:ascii="游ゴシック" w:eastAsia="游ゴシック" w:hint="eastAsia"/>
                <w:sz w:val="22"/>
              </w:rPr>
              <w:t>地域住民課</w:t>
            </w:r>
          </w:p>
        </w:tc>
        <w:tc>
          <w:tcPr>
            <w:tcW w:w="2622" w:type="dxa"/>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56-7910</w:t>
            </w:r>
          </w:p>
        </w:tc>
        <w:tc>
          <w:tcPr>
            <w:tcW w:w="2622" w:type="dxa"/>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56-5382</w:t>
            </w:r>
          </w:p>
        </w:tc>
      </w:tr>
      <w:tr w:rsidR="0022686C" w:rsidTr="0075793F">
        <w:tc>
          <w:tcPr>
            <w:tcW w:w="3823" w:type="dxa"/>
            <w:tcMar>
              <w:left w:w="284" w:type="dxa"/>
            </w:tcMar>
            <w:vAlign w:val="center"/>
          </w:tcPr>
          <w:p w:rsidR="0022686C" w:rsidRDefault="0022686C" w:rsidP="0075793F">
            <w:pPr>
              <w:snapToGrid w:val="0"/>
              <w:jc w:val="left"/>
              <w:rPr>
                <w:rFonts w:ascii="游ゴシック" w:eastAsia="游ゴシック"/>
                <w:sz w:val="22"/>
              </w:rPr>
            </w:pPr>
            <w:r>
              <w:rPr>
                <w:rFonts w:ascii="游ゴシック" w:eastAsia="游ゴシック" w:hint="eastAsia"/>
                <w:sz w:val="22"/>
              </w:rPr>
              <w:t>飯南地域振興局</w:t>
            </w:r>
          </w:p>
          <w:p w:rsidR="0022686C" w:rsidRDefault="0022686C" w:rsidP="0075793F">
            <w:pPr>
              <w:snapToGrid w:val="0"/>
              <w:jc w:val="left"/>
              <w:rPr>
                <w:rFonts w:ascii="游ゴシック" w:eastAsia="游ゴシック"/>
                <w:sz w:val="22"/>
              </w:rPr>
            </w:pPr>
            <w:r>
              <w:rPr>
                <w:rFonts w:ascii="游ゴシック" w:eastAsia="游ゴシック" w:hint="eastAsia"/>
                <w:sz w:val="22"/>
              </w:rPr>
              <w:t>地域住民課</w:t>
            </w:r>
          </w:p>
        </w:tc>
        <w:tc>
          <w:tcPr>
            <w:tcW w:w="2622" w:type="dxa"/>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32-2922</w:t>
            </w:r>
          </w:p>
        </w:tc>
        <w:tc>
          <w:tcPr>
            <w:tcW w:w="2622" w:type="dxa"/>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32-3771</w:t>
            </w:r>
          </w:p>
        </w:tc>
      </w:tr>
      <w:tr w:rsidR="0022686C" w:rsidTr="0075793F">
        <w:tc>
          <w:tcPr>
            <w:tcW w:w="3823" w:type="dxa"/>
            <w:tcMar>
              <w:left w:w="284" w:type="dxa"/>
            </w:tcMar>
            <w:vAlign w:val="center"/>
          </w:tcPr>
          <w:p w:rsidR="0022686C" w:rsidRDefault="0022686C" w:rsidP="0075793F">
            <w:pPr>
              <w:snapToGrid w:val="0"/>
              <w:jc w:val="left"/>
              <w:rPr>
                <w:rFonts w:ascii="游ゴシック" w:eastAsia="游ゴシック"/>
                <w:sz w:val="22"/>
              </w:rPr>
            </w:pPr>
            <w:r>
              <w:rPr>
                <w:rFonts w:ascii="游ゴシック" w:eastAsia="游ゴシック" w:hint="eastAsia"/>
                <w:sz w:val="22"/>
              </w:rPr>
              <w:t>飯高地域振興局</w:t>
            </w:r>
          </w:p>
          <w:p w:rsidR="0022686C" w:rsidRDefault="0022686C" w:rsidP="0075793F">
            <w:pPr>
              <w:snapToGrid w:val="0"/>
              <w:jc w:val="left"/>
              <w:rPr>
                <w:rFonts w:ascii="游ゴシック" w:eastAsia="游ゴシック"/>
                <w:sz w:val="22"/>
              </w:rPr>
            </w:pPr>
            <w:r>
              <w:rPr>
                <w:rFonts w:ascii="游ゴシック" w:eastAsia="游ゴシック" w:hint="eastAsia"/>
                <w:sz w:val="22"/>
              </w:rPr>
              <w:t>地域住民課</w:t>
            </w:r>
          </w:p>
        </w:tc>
        <w:tc>
          <w:tcPr>
            <w:tcW w:w="2622" w:type="dxa"/>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46-7112</w:t>
            </w:r>
          </w:p>
        </w:tc>
        <w:tc>
          <w:tcPr>
            <w:tcW w:w="2622" w:type="dxa"/>
            <w:vAlign w:val="center"/>
          </w:tcPr>
          <w:p w:rsidR="0022686C" w:rsidRDefault="0022686C" w:rsidP="0075793F">
            <w:pPr>
              <w:snapToGrid w:val="0"/>
              <w:jc w:val="center"/>
              <w:rPr>
                <w:rFonts w:ascii="游ゴシック" w:eastAsia="游ゴシック"/>
                <w:sz w:val="22"/>
              </w:rPr>
            </w:pPr>
            <w:r>
              <w:rPr>
                <w:rFonts w:ascii="游ゴシック" w:eastAsia="游ゴシック" w:hint="eastAsia"/>
                <w:sz w:val="22"/>
              </w:rPr>
              <w:t>46-1092</w:t>
            </w:r>
          </w:p>
        </w:tc>
      </w:tr>
    </w:tbl>
    <w:p w:rsidR="0022686C" w:rsidRPr="002C2861" w:rsidRDefault="0022686C" w:rsidP="0022686C">
      <w:pPr>
        <w:snapToGrid w:val="0"/>
        <w:rPr>
          <w:rFonts w:ascii="游ゴシック" w:eastAsia="游ゴシック"/>
          <w:sz w:val="22"/>
        </w:rPr>
      </w:pPr>
    </w:p>
    <w:p w:rsidR="0022686C" w:rsidRDefault="0022686C" w:rsidP="00A71E1B">
      <w:pPr>
        <w:snapToGrid w:val="0"/>
        <w:rPr>
          <w:rFonts w:ascii="游ゴシック" w:eastAsia="游ゴシック"/>
          <w:b/>
          <w:sz w:val="28"/>
        </w:rPr>
      </w:pPr>
    </w:p>
    <w:sectPr w:rsidR="0022686C" w:rsidSect="000132DD">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838" w:rsidRDefault="00C52838" w:rsidP="00CC6E71">
      <w:r>
        <w:separator/>
      </w:r>
    </w:p>
  </w:endnote>
  <w:endnote w:type="continuationSeparator" w:id="0">
    <w:p w:rsidR="00C52838" w:rsidRDefault="00C52838" w:rsidP="00CC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838" w:rsidRDefault="00C52838" w:rsidP="00CC6E71">
      <w:r>
        <w:separator/>
      </w:r>
    </w:p>
  </w:footnote>
  <w:footnote w:type="continuationSeparator" w:id="0">
    <w:p w:rsidR="00C52838" w:rsidRDefault="00C52838" w:rsidP="00CC6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82"/>
    <w:rsid w:val="000132DD"/>
    <w:rsid w:val="0002319B"/>
    <w:rsid w:val="00024097"/>
    <w:rsid w:val="00043B1F"/>
    <w:rsid w:val="00052D87"/>
    <w:rsid w:val="00064369"/>
    <w:rsid w:val="000716C3"/>
    <w:rsid w:val="00086FEF"/>
    <w:rsid w:val="000916F6"/>
    <w:rsid w:val="00091BD6"/>
    <w:rsid w:val="000D1915"/>
    <w:rsid w:val="000F3B68"/>
    <w:rsid w:val="000F446C"/>
    <w:rsid w:val="001434D6"/>
    <w:rsid w:val="00144567"/>
    <w:rsid w:val="00152A02"/>
    <w:rsid w:val="00153343"/>
    <w:rsid w:val="0016677E"/>
    <w:rsid w:val="001817E7"/>
    <w:rsid w:val="001D7DEA"/>
    <w:rsid w:val="001E28B0"/>
    <w:rsid w:val="00200E3A"/>
    <w:rsid w:val="0022686C"/>
    <w:rsid w:val="002464DE"/>
    <w:rsid w:val="0025280A"/>
    <w:rsid w:val="00296EE4"/>
    <w:rsid w:val="002A575D"/>
    <w:rsid w:val="002B3CA4"/>
    <w:rsid w:val="002C0CA1"/>
    <w:rsid w:val="002C2861"/>
    <w:rsid w:val="002E6AB6"/>
    <w:rsid w:val="0033194A"/>
    <w:rsid w:val="00375682"/>
    <w:rsid w:val="00396E2A"/>
    <w:rsid w:val="003B02C1"/>
    <w:rsid w:val="003D065A"/>
    <w:rsid w:val="003D2B3B"/>
    <w:rsid w:val="003E627B"/>
    <w:rsid w:val="003F5FA2"/>
    <w:rsid w:val="003F6607"/>
    <w:rsid w:val="00417BCC"/>
    <w:rsid w:val="00457CB2"/>
    <w:rsid w:val="00464FBA"/>
    <w:rsid w:val="004857A8"/>
    <w:rsid w:val="004F5A36"/>
    <w:rsid w:val="0057184D"/>
    <w:rsid w:val="005971F9"/>
    <w:rsid w:val="005A6897"/>
    <w:rsid w:val="005D07BA"/>
    <w:rsid w:val="005E76C4"/>
    <w:rsid w:val="005E7D91"/>
    <w:rsid w:val="005F02C9"/>
    <w:rsid w:val="00682E5C"/>
    <w:rsid w:val="006852B0"/>
    <w:rsid w:val="006B2986"/>
    <w:rsid w:val="006B3A8A"/>
    <w:rsid w:val="006E2860"/>
    <w:rsid w:val="007009BB"/>
    <w:rsid w:val="00710464"/>
    <w:rsid w:val="00720A45"/>
    <w:rsid w:val="00730DD0"/>
    <w:rsid w:val="00731692"/>
    <w:rsid w:val="00770689"/>
    <w:rsid w:val="007879BA"/>
    <w:rsid w:val="00790C9E"/>
    <w:rsid w:val="007A2E39"/>
    <w:rsid w:val="007B5961"/>
    <w:rsid w:val="007D1037"/>
    <w:rsid w:val="00816F23"/>
    <w:rsid w:val="00817B76"/>
    <w:rsid w:val="008370E7"/>
    <w:rsid w:val="00853D28"/>
    <w:rsid w:val="00857891"/>
    <w:rsid w:val="00860351"/>
    <w:rsid w:val="0087781D"/>
    <w:rsid w:val="008E65E0"/>
    <w:rsid w:val="008F2190"/>
    <w:rsid w:val="008F652C"/>
    <w:rsid w:val="00987FFA"/>
    <w:rsid w:val="009950EA"/>
    <w:rsid w:val="009C6077"/>
    <w:rsid w:val="009D2E85"/>
    <w:rsid w:val="009E2CC7"/>
    <w:rsid w:val="009E5FE2"/>
    <w:rsid w:val="009E6446"/>
    <w:rsid w:val="00A3080F"/>
    <w:rsid w:val="00A414E6"/>
    <w:rsid w:val="00A71E1B"/>
    <w:rsid w:val="00A72501"/>
    <w:rsid w:val="00A83F8C"/>
    <w:rsid w:val="00A8798B"/>
    <w:rsid w:val="00A9066A"/>
    <w:rsid w:val="00AE7D4E"/>
    <w:rsid w:val="00AF6A9F"/>
    <w:rsid w:val="00B030F9"/>
    <w:rsid w:val="00B1348E"/>
    <w:rsid w:val="00B51D5B"/>
    <w:rsid w:val="00B642D6"/>
    <w:rsid w:val="00B81DC7"/>
    <w:rsid w:val="00BA40EC"/>
    <w:rsid w:val="00BE4367"/>
    <w:rsid w:val="00C02005"/>
    <w:rsid w:val="00C27CE7"/>
    <w:rsid w:val="00C400FA"/>
    <w:rsid w:val="00C52838"/>
    <w:rsid w:val="00C7592C"/>
    <w:rsid w:val="00C83A1E"/>
    <w:rsid w:val="00C91631"/>
    <w:rsid w:val="00CC6E71"/>
    <w:rsid w:val="00CF2DDE"/>
    <w:rsid w:val="00D10D9D"/>
    <w:rsid w:val="00D14A17"/>
    <w:rsid w:val="00D17CDD"/>
    <w:rsid w:val="00D869FA"/>
    <w:rsid w:val="00DB5048"/>
    <w:rsid w:val="00DC0BCE"/>
    <w:rsid w:val="00DC29AD"/>
    <w:rsid w:val="00DD02C5"/>
    <w:rsid w:val="00DD29B8"/>
    <w:rsid w:val="00DD37D5"/>
    <w:rsid w:val="00E25A0F"/>
    <w:rsid w:val="00E271E8"/>
    <w:rsid w:val="00E37F5D"/>
    <w:rsid w:val="00E44DF6"/>
    <w:rsid w:val="00E455A3"/>
    <w:rsid w:val="00E601B1"/>
    <w:rsid w:val="00E71329"/>
    <w:rsid w:val="00E77E00"/>
    <w:rsid w:val="00E8766A"/>
    <w:rsid w:val="00EB3B99"/>
    <w:rsid w:val="00EB542A"/>
    <w:rsid w:val="00EC2F6D"/>
    <w:rsid w:val="00EE2461"/>
    <w:rsid w:val="00EE4459"/>
    <w:rsid w:val="00EE70C1"/>
    <w:rsid w:val="00EF5EE6"/>
    <w:rsid w:val="00EF66E3"/>
    <w:rsid w:val="00F006C6"/>
    <w:rsid w:val="00F006EF"/>
    <w:rsid w:val="00F0372F"/>
    <w:rsid w:val="00F050E9"/>
    <w:rsid w:val="00F11690"/>
    <w:rsid w:val="00F167C2"/>
    <w:rsid w:val="00F2146D"/>
    <w:rsid w:val="00F33619"/>
    <w:rsid w:val="00F37E6B"/>
    <w:rsid w:val="00FE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F6F698"/>
  <w15:chartTrackingRefBased/>
  <w15:docId w15:val="{AA2BE4EA-8476-4FB7-891B-67F5F5E1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6E71"/>
    <w:pPr>
      <w:tabs>
        <w:tab w:val="center" w:pos="4419"/>
        <w:tab w:val="right" w:pos="8838"/>
      </w:tabs>
    </w:pPr>
  </w:style>
  <w:style w:type="character" w:customStyle="1" w:styleId="a5">
    <w:name w:val="ヘッダー (文字)"/>
    <w:basedOn w:val="a0"/>
    <w:link w:val="a4"/>
    <w:uiPriority w:val="99"/>
    <w:rsid w:val="00CC6E71"/>
  </w:style>
  <w:style w:type="paragraph" w:styleId="a6">
    <w:name w:val="footer"/>
    <w:basedOn w:val="a"/>
    <w:link w:val="a7"/>
    <w:uiPriority w:val="99"/>
    <w:unhideWhenUsed/>
    <w:rsid w:val="00CC6E71"/>
    <w:pPr>
      <w:tabs>
        <w:tab w:val="center" w:pos="4419"/>
        <w:tab w:val="right" w:pos="8838"/>
      </w:tabs>
    </w:pPr>
  </w:style>
  <w:style w:type="character" w:customStyle="1" w:styleId="a7">
    <w:name w:val="フッター (文字)"/>
    <w:basedOn w:val="a0"/>
    <w:link w:val="a6"/>
    <w:uiPriority w:val="99"/>
    <w:rsid w:val="00CC6E71"/>
  </w:style>
  <w:style w:type="character" w:styleId="a8">
    <w:name w:val="Hyperlink"/>
    <w:basedOn w:val="a0"/>
    <w:uiPriority w:val="99"/>
    <w:unhideWhenUsed/>
    <w:rsid w:val="0033194A"/>
    <w:rPr>
      <w:color w:val="0563C1" w:themeColor="hyperlink"/>
      <w:u w:val="single"/>
    </w:rPr>
  </w:style>
  <w:style w:type="paragraph" w:styleId="a9">
    <w:name w:val="Balloon Text"/>
    <w:basedOn w:val="a"/>
    <w:link w:val="aa"/>
    <w:uiPriority w:val="99"/>
    <w:semiHidden/>
    <w:unhideWhenUsed/>
    <w:rsid w:val="00DD02C5"/>
    <w:rPr>
      <w:rFonts w:ascii="Meiryo UI" w:eastAsia="Meiryo UI"/>
      <w:sz w:val="18"/>
      <w:szCs w:val="18"/>
    </w:rPr>
  </w:style>
  <w:style w:type="character" w:customStyle="1" w:styleId="aa">
    <w:name w:val="吹き出し (文字)"/>
    <w:basedOn w:val="a0"/>
    <w:link w:val="a9"/>
    <w:uiPriority w:val="99"/>
    <w:semiHidden/>
    <w:rsid w:val="00DD02C5"/>
    <w:rPr>
      <w:rFonts w:ascii="Meiryo UI" w:eastAsia="Meiryo UI"/>
      <w:sz w:val="18"/>
      <w:szCs w:val="18"/>
    </w:rPr>
  </w:style>
  <w:style w:type="paragraph" w:styleId="ab">
    <w:name w:val="List Paragraph"/>
    <w:basedOn w:val="a"/>
    <w:uiPriority w:val="34"/>
    <w:qFormat/>
    <w:rsid w:val="003F5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B175-C8E0-4483-8504-15AC9302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2024-03-21T06:32:00Z</cp:lastPrinted>
  <dcterms:created xsi:type="dcterms:W3CDTF">2025-06-03T07:56:00Z</dcterms:created>
  <dcterms:modified xsi:type="dcterms:W3CDTF">2025-06-03T07:56:00Z</dcterms:modified>
</cp:coreProperties>
</file>