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F46A" w14:textId="1E4C94F5" w:rsidR="00A578D5" w:rsidRPr="00A578D5" w:rsidRDefault="00A578D5" w:rsidP="00A578D5">
      <w:pPr>
        <w:autoSpaceDE w:val="0"/>
        <w:autoSpaceDN w:val="0"/>
        <w:adjustRightInd w:val="0"/>
        <w:snapToGrid w:val="0"/>
        <w:ind w:firstLineChars="300" w:firstLine="720"/>
        <w:jc w:val="right"/>
        <w:rPr>
          <w:rFonts w:ascii="UD デジタル 教科書体 NK-R" w:eastAsia="UD デジタル 教科書体 NK-R" w:hAnsi="BIZ UD明朝 Medium" w:cs="MS-Mincho"/>
          <w:color w:val="FF0000"/>
          <w:kern w:val="0"/>
          <w:sz w:val="24"/>
        </w:rPr>
      </w:pPr>
      <w:r w:rsidRPr="00227258">
        <w:rPr>
          <w:rFonts w:ascii="UD デジタル 教科書体 NK-R" w:eastAsia="UD デジタル 教科書体 NK-R" w:hAnsi="BIZ UD明朝 Medium" w:cs="MS-Mincho" w:hint="eastAsia"/>
          <w:color w:val="FF0000"/>
          <w:kern w:val="0"/>
          <w:sz w:val="24"/>
          <w:bdr w:val="single" w:sz="4" w:space="0" w:color="auto"/>
        </w:rPr>
        <w:t>※これは現時点のもので確定のものではありません</w:t>
      </w:r>
    </w:p>
    <w:p w14:paraId="435ECD3F" w14:textId="2F8C27F7" w:rsidR="00143173" w:rsidRPr="000F3E36" w:rsidRDefault="00143173" w:rsidP="00DF51B1">
      <w:pPr>
        <w:autoSpaceDE w:val="0"/>
        <w:autoSpaceDN w:val="0"/>
        <w:adjustRightInd w:val="0"/>
        <w:jc w:val="center"/>
        <w:rPr>
          <w:rFonts w:ascii="UD デジタル 教科書体 NK-R" w:eastAsia="UD デジタル 教科書体 NK-R" w:hAnsi="BIZ UD明朝 Medium" w:cs="MS-Mincho"/>
          <w:kern w:val="0"/>
          <w:sz w:val="28"/>
          <w:szCs w:val="28"/>
        </w:rPr>
      </w:pPr>
      <w:r w:rsidRPr="000F3E36">
        <w:rPr>
          <w:rFonts w:ascii="UD デジタル 教科書体 NK-R" w:eastAsia="UD デジタル 教科書体 NK-R" w:hAnsi="BIZ UD明朝 Medium" w:cs="MS-Mincho" w:hint="eastAsia"/>
          <w:kern w:val="0"/>
          <w:sz w:val="28"/>
          <w:szCs w:val="28"/>
        </w:rPr>
        <w:t>松阪市子育て世帯訪問支援事業実施要領</w:t>
      </w:r>
      <w:r w:rsidR="005A7AC7" w:rsidRPr="000F3E36">
        <w:rPr>
          <w:rFonts w:ascii="UD デジタル 教科書体 NK-R" w:eastAsia="UD デジタル 教科書体 NK-R" w:hAnsi="BIZ UD明朝 Medium" w:cs="MS-Mincho" w:hint="eastAsia"/>
          <w:kern w:val="0"/>
          <w:sz w:val="28"/>
          <w:szCs w:val="28"/>
        </w:rPr>
        <w:t>(案)</w:t>
      </w:r>
    </w:p>
    <w:p w14:paraId="26F4BD95"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（趣旨）</w:t>
      </w:r>
    </w:p>
    <w:p w14:paraId="4BE07BE1" w14:textId="5EAFF346" w:rsidR="009E5C3B" w:rsidRPr="000F3E36" w:rsidRDefault="00143173" w:rsidP="000F3E36">
      <w:pPr>
        <w:autoSpaceDE w:val="0"/>
        <w:autoSpaceDN w:val="0"/>
        <w:adjustRightInd w:val="0"/>
        <w:snapToGrid w:val="0"/>
        <w:ind w:left="139" w:hangingChars="58" w:hanging="139"/>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 xml:space="preserve">第１ </w:t>
      </w:r>
      <w:r w:rsidR="00E026F0" w:rsidRPr="000F3E36">
        <w:rPr>
          <w:rFonts w:ascii="UD デジタル 教科書体 NK-R" w:eastAsia="UD デジタル 教科書体 NK-R" w:hAnsi="BIZ UD明朝 Medium" w:cs="MS-Mincho" w:hint="eastAsia"/>
          <w:kern w:val="0"/>
          <w:sz w:val="24"/>
        </w:rPr>
        <w:t>この要領は、松阪市</w:t>
      </w:r>
      <w:r w:rsidRPr="000F3E36">
        <w:rPr>
          <w:rFonts w:ascii="UD デジタル 教科書体 NK-R" w:eastAsia="UD デジタル 教科書体 NK-R" w:hAnsi="BIZ UD明朝 Medium" w:cs="MS-Mincho" w:hint="eastAsia"/>
          <w:kern w:val="0"/>
          <w:sz w:val="24"/>
        </w:rPr>
        <w:t>子育て世帯訪問支援事業実施要綱</w:t>
      </w:r>
      <w:r w:rsidR="009902D2" w:rsidRPr="000F3E36">
        <w:rPr>
          <w:rFonts w:ascii="UD デジタル 教科書体 NK-R" w:eastAsia="UD デジタル 教科書体 NK-R" w:hAnsi="BIZ UD明朝 Medium" w:cs="MS-Mincho" w:hint="eastAsia"/>
          <w:kern w:val="0"/>
          <w:sz w:val="24"/>
        </w:rPr>
        <w:t>（以下「要綱」という。）</w:t>
      </w:r>
      <w:r w:rsidRPr="000F3E36">
        <w:rPr>
          <w:rFonts w:ascii="UD デジタル 教科書体 NK-R" w:eastAsia="UD デジタル 教科書体 NK-R" w:hAnsi="BIZ UD明朝 Medium" w:cs="MS-Mincho" w:hint="eastAsia"/>
          <w:kern w:val="0"/>
          <w:sz w:val="24"/>
        </w:rPr>
        <w:t>第</w:t>
      </w:r>
      <w:r w:rsidR="007B53F4" w:rsidRPr="000F3E36">
        <w:rPr>
          <w:rFonts w:ascii="UD デジタル 教科書体 NK-R" w:eastAsia="UD デジタル 教科書体 NK-R" w:hAnsi="BIZ UD明朝 Medium" w:cs="MS-Mincho" w:hint="eastAsia"/>
          <w:kern w:val="0"/>
          <w:sz w:val="24"/>
        </w:rPr>
        <w:t>２</w:t>
      </w:r>
      <w:r w:rsidR="00E22472" w:rsidRPr="000F3E36">
        <w:rPr>
          <w:rFonts w:ascii="UD デジタル 教科書体 NK-R" w:eastAsia="UD デジタル 教科書体 NK-R" w:hAnsi="BIZ UD明朝 Medium" w:cs="MS-Mincho" w:hint="eastAsia"/>
          <w:kern w:val="0"/>
          <w:sz w:val="24"/>
        </w:rPr>
        <w:t>条</w:t>
      </w:r>
      <w:r w:rsidRPr="000F3E36">
        <w:rPr>
          <w:rFonts w:ascii="UD デジタル 教科書体 NK-R" w:eastAsia="UD デジタル 教科書体 NK-R" w:hAnsi="BIZ UD明朝 Medium" w:cs="MS-Mincho" w:hint="eastAsia"/>
          <w:kern w:val="0"/>
          <w:sz w:val="24"/>
        </w:rPr>
        <w:t>の規定に基づき、松阪市子育て世帯訪問支援事業（以下「事業」という。）の実施に関し必要な事項を定めるものとする。</w:t>
      </w:r>
    </w:p>
    <w:p w14:paraId="77BAA0E0"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（業務の内容）</w:t>
      </w:r>
    </w:p>
    <w:p w14:paraId="4DBAAD9B" w14:textId="167B6534" w:rsidR="00143173" w:rsidRPr="000F3E36" w:rsidRDefault="00143173" w:rsidP="009964A6">
      <w:pPr>
        <w:autoSpaceDE w:val="0"/>
        <w:autoSpaceDN w:val="0"/>
        <w:adjustRightInd w:val="0"/>
        <w:snapToGrid w:val="0"/>
        <w:ind w:left="139" w:hangingChars="58" w:hanging="139"/>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 xml:space="preserve">第２ </w:t>
      </w:r>
      <w:r w:rsidR="00E22472" w:rsidRPr="000F3E36">
        <w:rPr>
          <w:rFonts w:ascii="UD デジタル 教科書体 NK-R" w:eastAsia="UD デジタル 教科書体 NK-R" w:hAnsi="BIZ UD明朝 Medium" w:cs="MS-Mincho" w:hint="eastAsia"/>
          <w:kern w:val="0"/>
          <w:sz w:val="24"/>
        </w:rPr>
        <w:t>要綱第４</w:t>
      </w:r>
      <w:r w:rsidRPr="000F3E36">
        <w:rPr>
          <w:rFonts w:ascii="UD デジタル 教科書体 NK-R" w:eastAsia="UD デジタル 教科書体 NK-R" w:hAnsi="BIZ UD明朝 Medium" w:cs="MS-Mincho" w:hint="eastAsia"/>
          <w:kern w:val="0"/>
          <w:sz w:val="24"/>
        </w:rPr>
        <w:t>条に規定の家事支援事業及び育児</w:t>
      </w:r>
      <w:r w:rsidR="007B53F4" w:rsidRPr="000F3E36">
        <w:rPr>
          <w:rFonts w:ascii="UD デジタル 教科書体 NK-R" w:eastAsia="UD デジタル 教科書体 NK-R" w:hAnsi="BIZ UD明朝 Medium" w:cs="MS-Mincho" w:hint="eastAsia"/>
          <w:kern w:val="0"/>
          <w:sz w:val="24"/>
        </w:rPr>
        <w:t>・養育</w:t>
      </w:r>
      <w:r w:rsidRPr="000F3E36">
        <w:rPr>
          <w:rFonts w:ascii="UD デジタル 教科書体 NK-R" w:eastAsia="UD デジタル 教科書体 NK-R" w:hAnsi="BIZ UD明朝 Medium" w:cs="MS-Mincho" w:hint="eastAsia"/>
          <w:kern w:val="0"/>
          <w:sz w:val="24"/>
        </w:rPr>
        <w:t>支援事業の具体的な業務内容は、次のとおりとする。</w:t>
      </w:r>
    </w:p>
    <w:p w14:paraId="0DA2F372" w14:textId="77777777" w:rsidR="00143173" w:rsidRPr="000F3E36" w:rsidRDefault="00143173" w:rsidP="009964A6">
      <w:pPr>
        <w:pStyle w:val="a3"/>
        <w:numPr>
          <w:ilvl w:val="0"/>
          <w:numId w:val="1"/>
        </w:numPr>
        <w:autoSpaceDE w:val="0"/>
        <w:autoSpaceDN w:val="0"/>
        <w:adjustRightInd w:val="0"/>
        <w:snapToGrid w:val="0"/>
        <w:ind w:leftChars="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家事支援</w:t>
      </w:r>
    </w:p>
    <w:p w14:paraId="3F62119D" w14:textId="77777777" w:rsidR="00143173" w:rsidRPr="000F3E36" w:rsidRDefault="00143173" w:rsidP="009964A6">
      <w:pPr>
        <w:autoSpaceDE w:val="0"/>
        <w:autoSpaceDN w:val="0"/>
        <w:adjustRightInd w:val="0"/>
        <w:snapToGrid w:val="0"/>
        <w:ind w:leftChars="257" w:left="565" w:firstLineChars="50" w:firstLine="12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食事の準備、後片づけ、洗濯、居室等の清掃・整理整頓、生活必需品の買い物</w:t>
      </w:r>
      <w:r w:rsidR="000173E3" w:rsidRPr="000F3E36">
        <w:rPr>
          <w:rFonts w:ascii="UD デジタル 教科書体 NK-R" w:eastAsia="UD デジタル 教科書体 NK-R" w:hAnsi="BIZ UD明朝 Medium" w:cs="MS-Mincho" w:hint="eastAsia"/>
          <w:kern w:val="0"/>
          <w:sz w:val="24"/>
        </w:rPr>
        <w:t>の代行やサポート</w:t>
      </w:r>
      <w:r w:rsidRPr="000F3E36">
        <w:rPr>
          <w:rFonts w:ascii="UD デジタル 教科書体 NK-R" w:eastAsia="UD デジタル 教科書体 NK-R" w:hAnsi="BIZ UD明朝 Medium" w:cs="MS-Mincho" w:hint="eastAsia"/>
          <w:kern w:val="0"/>
          <w:sz w:val="24"/>
        </w:rPr>
        <w:t>など</w:t>
      </w:r>
    </w:p>
    <w:p w14:paraId="304A8C87" w14:textId="77777777" w:rsidR="000173E3" w:rsidRPr="000F3E36" w:rsidRDefault="000173E3" w:rsidP="009964A6">
      <w:pPr>
        <w:pStyle w:val="a3"/>
        <w:numPr>
          <w:ilvl w:val="0"/>
          <w:numId w:val="1"/>
        </w:numPr>
        <w:autoSpaceDE w:val="0"/>
        <w:autoSpaceDN w:val="0"/>
        <w:adjustRightInd w:val="0"/>
        <w:snapToGrid w:val="0"/>
        <w:ind w:leftChars="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育児</w:t>
      </w:r>
      <w:r w:rsidR="005A033F" w:rsidRPr="000F3E36">
        <w:rPr>
          <w:rFonts w:ascii="UD デジタル 教科書体 NK-R" w:eastAsia="UD デジタル 教科書体 NK-R" w:hAnsi="BIZ UD明朝 Medium" w:cs="MS-Mincho" w:hint="eastAsia"/>
          <w:kern w:val="0"/>
          <w:sz w:val="24"/>
        </w:rPr>
        <w:t>・養育</w:t>
      </w:r>
      <w:r w:rsidRPr="000F3E36">
        <w:rPr>
          <w:rFonts w:ascii="UD デジタル 教科書体 NK-R" w:eastAsia="UD デジタル 教科書体 NK-R" w:hAnsi="BIZ UD明朝 Medium" w:cs="MS-Mincho" w:hint="eastAsia"/>
          <w:kern w:val="0"/>
          <w:sz w:val="24"/>
        </w:rPr>
        <w:t>支援</w:t>
      </w:r>
    </w:p>
    <w:p w14:paraId="3BBC9F23" w14:textId="77BA6FB2" w:rsidR="005D34C8" w:rsidRPr="000F3E36" w:rsidRDefault="00143173" w:rsidP="000F3E36">
      <w:pPr>
        <w:pStyle w:val="a3"/>
        <w:autoSpaceDE w:val="0"/>
        <w:autoSpaceDN w:val="0"/>
        <w:adjustRightInd w:val="0"/>
        <w:snapToGrid w:val="0"/>
        <w:ind w:leftChars="0" w:left="567" w:firstLineChars="50" w:firstLine="120"/>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授乳、離乳食</w:t>
      </w:r>
      <w:r w:rsidR="000173E3" w:rsidRPr="000F3E36">
        <w:rPr>
          <w:rFonts w:ascii="UD デジタル 教科書体 NK-R" w:eastAsia="UD デジタル 教科書体 NK-R" w:hAnsi="BIZ UD明朝 Medium" w:cs="MS-Mincho" w:hint="eastAsia"/>
          <w:kern w:val="0"/>
          <w:sz w:val="24"/>
        </w:rPr>
        <w:t>作り、</w:t>
      </w:r>
      <w:r w:rsidRPr="000F3E36">
        <w:rPr>
          <w:rFonts w:ascii="UD デジタル 教科書体 NK-R" w:eastAsia="UD デジタル 教科書体 NK-R" w:hAnsi="BIZ UD明朝 Medium" w:cs="MS-Mincho" w:hint="eastAsia"/>
          <w:kern w:val="0"/>
          <w:sz w:val="24"/>
        </w:rPr>
        <w:t>おむつ交換、沐浴補助</w:t>
      </w:r>
      <w:r w:rsidR="000173E3" w:rsidRPr="000F3E36">
        <w:rPr>
          <w:rFonts w:ascii="UD デジタル 教科書体 NK-R" w:eastAsia="UD デジタル 教科書体 NK-R" w:hAnsi="BIZ UD明朝 Medium" w:cs="MS-Mincho" w:hint="eastAsia"/>
          <w:kern w:val="0"/>
          <w:sz w:val="24"/>
        </w:rPr>
        <w:t>、</w:t>
      </w:r>
      <w:r w:rsidRPr="000F3E36">
        <w:rPr>
          <w:rFonts w:ascii="UD デジタル 教科書体 NK-R" w:eastAsia="UD デジタル 教科書体 NK-R" w:hAnsi="BIZ UD明朝 Medium" w:cs="MS-Mincho" w:hint="eastAsia"/>
          <w:kern w:val="0"/>
          <w:sz w:val="24"/>
        </w:rPr>
        <w:t>保育所等の送迎、通院・産後健診・公的機関の手続きなどの同行</w:t>
      </w:r>
      <w:r w:rsidR="00CA03FF" w:rsidRPr="000F3E36">
        <w:rPr>
          <w:rFonts w:ascii="UD デジタル 教科書体 NK-R" w:eastAsia="UD デジタル 教科書体 NK-R" w:hAnsi="BIZ UD明朝 Medium" w:cs="MS-Mincho" w:hint="eastAsia"/>
          <w:kern w:val="0"/>
          <w:sz w:val="24"/>
        </w:rPr>
        <w:t>、</w:t>
      </w:r>
      <w:r w:rsidR="005A033F" w:rsidRPr="000F3E36">
        <w:rPr>
          <w:rFonts w:ascii="UD デジタル 教科書体 NK-R" w:eastAsia="UD デジタル 教科書体 NK-R" w:hAnsi="BIZ UD明朝 Medium" w:cs="MS-Mincho" w:hint="eastAsia"/>
          <w:kern w:val="0"/>
          <w:sz w:val="24"/>
        </w:rPr>
        <w:t>外出時の補助、宿題の見守り、</w:t>
      </w:r>
      <w:r w:rsidR="007B53F4" w:rsidRPr="000F3E36">
        <w:rPr>
          <w:rFonts w:ascii="UD デジタル 教科書体 NK-R" w:eastAsia="UD デジタル 教科書体 NK-R" w:hAnsi="BIZ UD明朝 Medium" w:cs="MS-Mincho" w:hint="eastAsia"/>
          <w:kern w:val="0"/>
          <w:sz w:val="24"/>
        </w:rPr>
        <w:t>子育て等に関する不安や悩みの傾聴、相談・助言等、</w:t>
      </w:r>
      <w:r w:rsidRPr="000F3E36">
        <w:rPr>
          <w:rFonts w:ascii="UD デジタル 教科書体 NK-R" w:eastAsia="UD デジタル 教科書体 NK-R" w:hAnsi="BIZ UD明朝 Medium" w:cs="MS-Mincho" w:hint="eastAsia"/>
          <w:kern w:val="0"/>
          <w:sz w:val="24"/>
        </w:rPr>
        <w:t>地域の母子保健施策・子育て支援施策等の情報提供など</w:t>
      </w:r>
      <w:r w:rsidR="008A2983" w:rsidRPr="000F3E36">
        <w:rPr>
          <w:rFonts w:ascii="UD デジタル 教科書体 NK-R" w:eastAsia="UD デジタル 教科書体 NK-R" w:hAnsi="BIZ UD明朝 Medium" w:cs="MS-Mincho" w:hint="eastAsia"/>
          <w:kern w:val="0"/>
          <w:sz w:val="24"/>
        </w:rPr>
        <w:t>。ただし、保育園等の送迎については</w:t>
      </w:r>
      <w:r w:rsidR="009C137E" w:rsidRPr="000F3E36">
        <w:rPr>
          <w:rFonts w:ascii="UD デジタル 教科書体 NK-R" w:eastAsia="UD デジタル 教科書体 NK-R" w:hAnsi="BIZ UD明朝 Medium" w:cs="MS-Mincho" w:hint="eastAsia"/>
          <w:kern w:val="0"/>
          <w:sz w:val="24"/>
        </w:rPr>
        <w:t>概ね</w:t>
      </w:r>
      <w:r w:rsidR="008A2983" w:rsidRPr="000F3E36">
        <w:rPr>
          <w:rFonts w:ascii="UD デジタル 教科書体 NK-R" w:eastAsia="UD デジタル 教科書体 NK-R" w:hAnsi="BIZ UD明朝 Medium" w:cs="MS-Mincho" w:hint="eastAsia"/>
          <w:kern w:val="0"/>
          <w:sz w:val="24"/>
        </w:rPr>
        <w:t>1</w:t>
      </w:r>
      <w:r w:rsidR="006839FC" w:rsidRPr="000F3E36">
        <w:rPr>
          <w:rFonts w:ascii="UD デジタル 教科書体 NK-R" w:eastAsia="UD デジタル 教科書体 NK-R" w:hAnsi="BIZ UD明朝 Medium" w:cs="MS-Mincho" w:hint="eastAsia"/>
          <w:kern w:val="0"/>
          <w:sz w:val="24"/>
        </w:rPr>
        <w:t>か月程度</w:t>
      </w:r>
      <w:r w:rsidR="008A2983" w:rsidRPr="000F3E36">
        <w:rPr>
          <w:rFonts w:ascii="UD デジタル 教科書体 NK-R" w:eastAsia="UD デジタル 教科書体 NK-R" w:hAnsi="BIZ UD明朝 Medium" w:cs="MS-Mincho" w:hint="eastAsia"/>
          <w:kern w:val="0"/>
          <w:sz w:val="24"/>
        </w:rPr>
        <w:t>とする。</w:t>
      </w:r>
    </w:p>
    <w:p w14:paraId="4448DFB8" w14:textId="77777777" w:rsidR="001C2982" w:rsidRPr="000F3E36" w:rsidRDefault="001C2982" w:rsidP="001C2982">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（業務の実施）</w:t>
      </w:r>
    </w:p>
    <w:p w14:paraId="3ABB5D53" w14:textId="5B451B7B" w:rsidR="001C2982" w:rsidRPr="000F3E36" w:rsidRDefault="00F96F4A" w:rsidP="009902D2">
      <w:pPr>
        <w:autoSpaceDE w:val="0"/>
        <w:autoSpaceDN w:val="0"/>
        <w:adjustRightInd w:val="0"/>
        <w:snapToGrid w:val="0"/>
        <w:ind w:left="156" w:hangingChars="65" w:hanging="15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第３</w:t>
      </w:r>
      <w:r w:rsidR="001C2982" w:rsidRPr="000F3E36">
        <w:rPr>
          <w:rFonts w:ascii="UD デジタル 教科書体 NK-R" w:eastAsia="UD デジタル 教科書体 NK-R" w:hAnsi="BIZ UD明朝 Medium" w:cs="MS-Mincho" w:hint="eastAsia"/>
          <w:kern w:val="0"/>
          <w:sz w:val="24"/>
        </w:rPr>
        <w:t xml:space="preserve"> </w:t>
      </w:r>
      <w:r w:rsidR="009902D2" w:rsidRPr="000F3E36">
        <w:rPr>
          <w:rFonts w:ascii="UD デジタル 教科書体 NK-R" w:eastAsia="UD デジタル 教科書体 NK-R" w:hAnsi="BIZ UD明朝 Medium" w:cs="MS-Mincho" w:hint="eastAsia"/>
          <w:kern w:val="0"/>
          <w:sz w:val="24"/>
        </w:rPr>
        <w:t>市長は、要綱第3</w:t>
      </w:r>
      <w:r w:rsidR="001C2982" w:rsidRPr="000F3E36">
        <w:rPr>
          <w:rFonts w:ascii="UD デジタル 教科書体 NK-R" w:eastAsia="UD デジタル 教科書体 NK-R" w:hAnsi="BIZ UD明朝 Medium" w:cs="MS-Mincho" w:hint="eastAsia"/>
          <w:kern w:val="0"/>
          <w:sz w:val="24"/>
        </w:rPr>
        <w:t>条に規定の対象者でサポートプランを作成した児童及びその保護者に対し、児童及びその保護者が抱える不安や悩みを傾聴し、家事又は育児支援を適切に実行する能力を有する者（以下「訪問支援員」という。）を派遣する。</w:t>
      </w:r>
    </w:p>
    <w:p w14:paraId="40F81DEE" w14:textId="77777777" w:rsidR="001C2982" w:rsidRPr="000F3E36" w:rsidRDefault="001C2982" w:rsidP="001C2982">
      <w:pPr>
        <w:autoSpaceDE w:val="0"/>
        <w:autoSpaceDN w:val="0"/>
        <w:adjustRightInd w:val="0"/>
        <w:snapToGrid w:val="0"/>
        <w:ind w:left="120" w:hangingChars="50" w:hanging="120"/>
        <w:jc w:val="left"/>
        <w:rPr>
          <w:rFonts w:ascii="UD デジタル 教科書体 NK-R" w:eastAsia="UD デジタル 教科書体 NK-R" w:hAnsi="BIZ UD明朝 Medium" w:cs="MS-Mincho"/>
          <w:strike/>
          <w:kern w:val="0"/>
          <w:sz w:val="24"/>
        </w:rPr>
      </w:pPr>
      <w:r w:rsidRPr="000F3E36">
        <w:rPr>
          <w:rFonts w:ascii="UD デジタル 教科書体 NK-R" w:eastAsia="UD デジタル 教科書体 NK-R" w:hAnsi="BIZ UD明朝 Medium" w:cs="MS-Mincho" w:hint="eastAsia"/>
          <w:kern w:val="0"/>
          <w:sz w:val="24"/>
        </w:rPr>
        <w:t>２ 事業者は、サポートプランに基づき訪問支援を実施する。</w:t>
      </w:r>
    </w:p>
    <w:p w14:paraId="09A11911" w14:textId="77777777" w:rsidR="001C2982" w:rsidRPr="000F3E36" w:rsidRDefault="001C2982" w:rsidP="001C2982">
      <w:pPr>
        <w:autoSpaceDE w:val="0"/>
        <w:autoSpaceDN w:val="0"/>
        <w:adjustRightInd w:val="0"/>
        <w:snapToGrid w:val="0"/>
        <w:ind w:left="154"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３ 事業者は、訪問した家庭が家事、育児・養育支援等以外の支援も必要であると考えられる場合には、市長に連絡し、必要な支援に適切に繋ぐよう努めるものとする。</w:t>
      </w:r>
    </w:p>
    <w:p w14:paraId="5ABBC82A" w14:textId="6638641E" w:rsidR="001C2982" w:rsidRPr="000F3E36" w:rsidRDefault="001C2982" w:rsidP="00E543E2">
      <w:pPr>
        <w:autoSpaceDE w:val="0"/>
        <w:autoSpaceDN w:val="0"/>
        <w:adjustRightInd w:val="0"/>
        <w:snapToGrid w:val="0"/>
        <w:ind w:left="156" w:hangingChars="65" w:hanging="15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４ 事業者は、訪問支援を実施する際、支援困難度の高い家庭に対しては市長と協議の上、２名を派遣することができる。</w:t>
      </w:r>
    </w:p>
    <w:p w14:paraId="06B9FCA4" w14:textId="679FDC48" w:rsidR="00AE3C7B" w:rsidRPr="000F3E36" w:rsidRDefault="00DF3B94" w:rsidP="00AE3C7B">
      <w:pPr>
        <w:pStyle w:val="a3"/>
        <w:autoSpaceDE w:val="0"/>
        <w:autoSpaceDN w:val="0"/>
        <w:adjustRightInd w:val="0"/>
        <w:snapToGrid w:val="0"/>
        <w:ind w:leftChars="0" w:left="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５</w:t>
      </w:r>
      <w:r w:rsidR="00AD3E97" w:rsidRPr="000F3E36">
        <w:rPr>
          <w:rFonts w:ascii="UD デジタル 教科書体 NK-R" w:eastAsia="UD デジタル 教科書体 NK-R" w:hAnsi="BIZ UD明朝 Medium" w:cs="MS-Mincho" w:hint="eastAsia"/>
          <w:kern w:val="0"/>
          <w:sz w:val="24"/>
        </w:rPr>
        <w:t xml:space="preserve">　</w:t>
      </w:r>
      <w:r w:rsidR="009E5C3B" w:rsidRPr="000F3E36">
        <w:rPr>
          <w:rFonts w:ascii="UD デジタル 教科書体 NK-R" w:eastAsia="UD デジタル 教科書体 NK-R" w:hAnsi="BIZ UD明朝 Medium" w:cs="MS-Mincho" w:hint="eastAsia"/>
          <w:kern w:val="0"/>
          <w:sz w:val="24"/>
        </w:rPr>
        <w:t>事業を適切に実施する</w:t>
      </w:r>
      <w:r w:rsidR="00AD3E97" w:rsidRPr="000F3E36">
        <w:rPr>
          <w:rFonts w:ascii="UD デジタル 教科書体 NK-R" w:eastAsia="UD デジタル 教科書体 NK-R" w:hAnsi="BIZ UD明朝 Medium" w:cs="MS-Mincho" w:hint="eastAsia"/>
          <w:kern w:val="0"/>
          <w:sz w:val="24"/>
        </w:rPr>
        <w:t>ため</w:t>
      </w:r>
      <w:r w:rsidR="00AE3C7B" w:rsidRPr="000F3E36">
        <w:rPr>
          <w:rFonts w:ascii="UD デジタル 教科書体 NK-R" w:eastAsia="UD デジタル 教科書体 NK-R" w:hAnsi="BIZ UD明朝 Medium" w:cs="MS-Mincho" w:hint="eastAsia"/>
          <w:kern w:val="0"/>
          <w:sz w:val="24"/>
        </w:rPr>
        <w:t>、次に揚げる業務を行う。</w:t>
      </w:r>
    </w:p>
    <w:p w14:paraId="281DE018" w14:textId="433277AA" w:rsidR="00AE3C7B" w:rsidRPr="000F3E36" w:rsidRDefault="00AE3C7B" w:rsidP="00AE3C7B">
      <w:pPr>
        <w:adjustRightInd w:val="0"/>
        <w:snapToGrid w:val="0"/>
        <w:ind w:leftChars="11" w:left="478" w:hangingChars="189" w:hanging="454"/>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cs="MS-Mincho" w:hint="eastAsia"/>
          <w:kern w:val="0"/>
          <w:sz w:val="24"/>
        </w:rPr>
        <w:t xml:space="preserve">（1）　</w:t>
      </w:r>
      <w:r w:rsidRPr="000F3E36">
        <w:rPr>
          <w:rFonts w:ascii="UD デジタル 教科書体 NK-R" w:eastAsia="UD デジタル 教科書体 NK-R" w:hAnsi="BIZ UD明朝 Medium" w:hint="eastAsia"/>
          <w:kern w:val="0"/>
          <w:sz w:val="24"/>
        </w:rPr>
        <w:t>対象児童及びその保護者に関する関係機関等からの情報収集及び訪問の実施による情報収集を行うこと</w:t>
      </w:r>
    </w:p>
    <w:p w14:paraId="1D2ABB42" w14:textId="561F0820" w:rsidR="00AE3C7B" w:rsidRPr="000F3E36" w:rsidRDefault="00AE3C7B" w:rsidP="00AE3C7B">
      <w:pPr>
        <w:adjustRightInd w:val="0"/>
        <w:snapToGrid w:val="0"/>
        <w:ind w:left="422" w:hangingChars="176" w:hanging="422"/>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（2）　収集した情報から育児・養育支援の必要性、支援計画、対象家庭に与える効果等について、関係機関と協議し、支援の対象者及び内容等を決定すること</w:t>
      </w:r>
    </w:p>
    <w:p w14:paraId="1C65C16C" w14:textId="53A46BB0" w:rsidR="00AE3C7B" w:rsidRPr="000F3E36" w:rsidRDefault="00AE3C7B" w:rsidP="000F3E36">
      <w:pPr>
        <w:autoSpaceDE w:val="0"/>
        <w:adjustRightInd w:val="0"/>
        <w:snapToGrid w:val="0"/>
        <w:jc w:val="left"/>
        <w:rPr>
          <w:rFonts w:ascii="UD デジタル 教科書体 NK-R" w:eastAsia="UD デジタル 教科書体 NK-R" w:hAnsi="BIZ UD明朝 Medium" w:hint="eastAsia"/>
          <w:kern w:val="0"/>
          <w:sz w:val="24"/>
        </w:rPr>
      </w:pPr>
      <w:r w:rsidRPr="000F3E36">
        <w:rPr>
          <w:rFonts w:ascii="UD デジタル 教科書体 NK-R" w:eastAsia="UD デジタル 教科書体 NK-R" w:hAnsi="BIZ UD明朝 Medium" w:hint="eastAsia"/>
          <w:kern w:val="0"/>
          <w:sz w:val="24"/>
        </w:rPr>
        <w:t>（3）　実施した支援に関する評価及び支援の終結決定すること</w:t>
      </w:r>
    </w:p>
    <w:p w14:paraId="70FAD5F0" w14:textId="77777777" w:rsidR="00AE28FC" w:rsidRPr="000F3E36" w:rsidRDefault="00AE28FC" w:rsidP="005A1118">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（業務の委託）</w:t>
      </w:r>
    </w:p>
    <w:p w14:paraId="61EE3A7E" w14:textId="4932EA73" w:rsidR="00AE28FC" w:rsidRPr="000F3E36" w:rsidRDefault="00F96F4A" w:rsidP="00AE28FC">
      <w:pPr>
        <w:autoSpaceDE w:val="0"/>
        <w:autoSpaceDN w:val="0"/>
        <w:adjustRightInd w:val="0"/>
        <w:snapToGrid w:val="0"/>
        <w:ind w:left="154"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第４</w:t>
      </w:r>
      <w:r w:rsidR="00AE28FC" w:rsidRPr="000F3E36">
        <w:rPr>
          <w:rFonts w:ascii="UD デジタル 教科書体 NK-R" w:eastAsia="UD デジタル 教科書体 NK-R" w:hAnsi="BIZ UD明朝 Medium" w:cs="MS-Mincho" w:hint="eastAsia"/>
          <w:kern w:val="0"/>
          <w:sz w:val="24"/>
        </w:rPr>
        <w:t xml:space="preserve"> </w:t>
      </w:r>
      <w:r w:rsidR="005A033F" w:rsidRPr="000F3E36">
        <w:rPr>
          <w:rFonts w:ascii="UD デジタル 教科書体 NK-R" w:eastAsia="UD デジタル 教科書体 NK-R" w:hAnsi="BIZ UD明朝 Medium" w:cs="MS-Mincho" w:hint="eastAsia"/>
          <w:kern w:val="0"/>
          <w:sz w:val="24"/>
        </w:rPr>
        <w:t>市長は、要綱第</w:t>
      </w:r>
      <w:r w:rsidRPr="000F3E36">
        <w:rPr>
          <w:rFonts w:ascii="UD デジタル 教科書体 NK-R" w:eastAsia="UD デジタル 教科書体 NK-R" w:hAnsi="BIZ UD明朝 Medium" w:cs="MS-Mincho" w:hint="eastAsia"/>
          <w:kern w:val="0"/>
          <w:sz w:val="24"/>
        </w:rPr>
        <w:t>２</w:t>
      </w:r>
      <w:r w:rsidR="00AE28FC" w:rsidRPr="000F3E36">
        <w:rPr>
          <w:rFonts w:ascii="UD デジタル 教科書体 NK-R" w:eastAsia="UD デジタル 教科書体 NK-R" w:hAnsi="BIZ UD明朝 Medium" w:cs="MS-Mincho" w:hint="eastAsia"/>
          <w:kern w:val="0"/>
          <w:sz w:val="24"/>
        </w:rPr>
        <w:t>条の規定により、事業を適当と認める法人その他の団体</w:t>
      </w:r>
      <w:r w:rsidR="007E165E" w:rsidRPr="000F3E36">
        <w:rPr>
          <w:rFonts w:ascii="UD デジタル 教科書体 NK-R" w:eastAsia="UD デジタル 教科書体 NK-R" w:hAnsi="BIZ UD明朝 Medium" w:cs="MS-Mincho" w:hint="eastAsia"/>
          <w:kern w:val="0"/>
          <w:sz w:val="24"/>
        </w:rPr>
        <w:t>（以下「事業者」という。）</w:t>
      </w:r>
      <w:r w:rsidR="00AE28FC" w:rsidRPr="000F3E36">
        <w:rPr>
          <w:rFonts w:ascii="UD デジタル 教科書体 NK-R" w:eastAsia="UD デジタル 教科書体 NK-R" w:hAnsi="BIZ UD明朝 Medium" w:cs="MS-Mincho" w:hint="eastAsia"/>
          <w:kern w:val="0"/>
          <w:sz w:val="24"/>
        </w:rPr>
        <w:t>に委託して行うものとする。</w:t>
      </w:r>
    </w:p>
    <w:p w14:paraId="0B46D99B" w14:textId="772351C2" w:rsidR="00AE28FC" w:rsidRPr="000F3E36" w:rsidRDefault="00AE28FC" w:rsidP="003D745C">
      <w:pPr>
        <w:autoSpaceDE w:val="0"/>
        <w:autoSpaceDN w:val="0"/>
        <w:adjustRightInd w:val="0"/>
        <w:snapToGrid w:val="0"/>
        <w:ind w:left="281" w:hangingChars="117" w:hanging="281"/>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 xml:space="preserve">２ </w:t>
      </w:r>
      <w:r w:rsidR="00CB183D" w:rsidRPr="000F3E36">
        <w:rPr>
          <w:rFonts w:ascii="UD デジタル 教科書体 NK-R" w:eastAsia="UD デジタル 教科書体 NK-R" w:hAnsi="BIZ UD明朝 Medium" w:cs="MS-Mincho" w:hint="eastAsia"/>
          <w:kern w:val="0"/>
          <w:sz w:val="24"/>
        </w:rPr>
        <w:t>第２に規定する業務内容を適切に履行する必要があることから、</w:t>
      </w:r>
      <w:r w:rsidR="007E165E" w:rsidRPr="000F3E36">
        <w:rPr>
          <w:rFonts w:ascii="UD デジタル 教科書体 NK-R" w:eastAsia="UD デジタル 教科書体 NK-R" w:hAnsi="BIZ UD明朝 Medium" w:cs="MS-Mincho" w:hint="eastAsia"/>
          <w:kern w:val="0"/>
          <w:sz w:val="24"/>
        </w:rPr>
        <w:t>事業者</w:t>
      </w:r>
      <w:r w:rsidRPr="000F3E36">
        <w:rPr>
          <w:rFonts w:ascii="UD デジタル 教科書体 NK-R" w:eastAsia="UD デジタル 教科書体 NK-R" w:hAnsi="BIZ UD明朝 Medium" w:cs="MS-Mincho" w:hint="eastAsia"/>
          <w:kern w:val="0"/>
          <w:sz w:val="24"/>
        </w:rPr>
        <w:t>については、訪問</w:t>
      </w:r>
      <w:r w:rsidRPr="000F3E36">
        <w:rPr>
          <w:rFonts w:ascii="UD デジタル 教科書体 NK-R" w:eastAsia="UD デジタル 教科書体 NK-R" w:hAnsi="BIZ UD明朝 Medium" w:cs="MS-Mincho" w:hint="eastAsia"/>
          <w:kern w:val="0"/>
          <w:sz w:val="24"/>
        </w:rPr>
        <w:lastRenderedPageBreak/>
        <w:t>支援員を派遣可能な者で次の要件のいずれかを満たす者とする。</w:t>
      </w:r>
    </w:p>
    <w:p w14:paraId="3816BD04" w14:textId="77777777" w:rsidR="00AE28FC" w:rsidRPr="000F3E36" w:rsidRDefault="00AE28FC" w:rsidP="00AE28FC">
      <w:pPr>
        <w:autoSpaceDE w:val="0"/>
        <w:autoSpaceDN w:val="0"/>
        <w:adjustRightInd w:val="0"/>
        <w:snapToGrid w:val="0"/>
        <w:ind w:left="154"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⑴ 過去３年以内に本市又は他の自治体等で児童福祉法（昭和２２年法律第１６４号）第６条の３第５項に規定される養育支援訪問事業の履行実績を有する者</w:t>
      </w:r>
    </w:p>
    <w:p w14:paraId="5B5E14A6" w14:textId="77777777" w:rsidR="00AE28FC" w:rsidRPr="000F3E36" w:rsidRDefault="00AE28FC" w:rsidP="00AE28FC">
      <w:pPr>
        <w:autoSpaceDE w:val="0"/>
        <w:autoSpaceDN w:val="0"/>
        <w:adjustRightInd w:val="0"/>
        <w:snapToGrid w:val="0"/>
        <w:ind w:left="156" w:hangingChars="65" w:hanging="15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⑵ 障害者の日常生活及び社会生活を総合的に支援するための法律（平成１７年法律第１２３号）の規定に基づく指定障害福祉サービス事業者の指定（訪問系サービスに限る。）及び介護保険法（平成９年法律第１２３号）の規定に基づく指定居宅サービス事業者の指定を受けている者又は同等の援助が可能であると認められる者で、次のいずれかの要件を満たす者</w:t>
      </w:r>
    </w:p>
    <w:p w14:paraId="434B081C" w14:textId="77777777" w:rsidR="00AE28FC" w:rsidRPr="000F3E36" w:rsidRDefault="00AE28FC" w:rsidP="00AE28FC">
      <w:pPr>
        <w:autoSpaceDE w:val="0"/>
        <w:autoSpaceDN w:val="0"/>
        <w:adjustRightInd w:val="0"/>
        <w:snapToGrid w:val="0"/>
        <w:ind w:leftChars="123" w:left="425"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ア 過去３年間に本市又は他の自治体等で児童福祉法第６条の３に規定される事業（第５項に規定される養育支援訪問事業を除く）の履行実績を有する者</w:t>
      </w:r>
    </w:p>
    <w:p w14:paraId="3082F1EA" w14:textId="77777777" w:rsidR="00AE28FC" w:rsidRPr="000F3E36" w:rsidRDefault="00AE28FC" w:rsidP="00AE28FC">
      <w:pPr>
        <w:autoSpaceDE w:val="0"/>
        <w:autoSpaceDN w:val="0"/>
        <w:adjustRightInd w:val="0"/>
        <w:snapToGrid w:val="0"/>
        <w:ind w:leftChars="129" w:left="426" w:hangingChars="59" w:hanging="142"/>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イ 過去３年間に児童福祉法第７条に規定される児童福祉施設の運営実績を有する者</w:t>
      </w:r>
    </w:p>
    <w:p w14:paraId="7A609FE1" w14:textId="2DB84A52" w:rsidR="009E5C3B" w:rsidRPr="000F3E36" w:rsidRDefault="00AE28FC"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 xml:space="preserve">３ </w:t>
      </w:r>
      <w:r w:rsidR="00CB183D" w:rsidRPr="000F3E36">
        <w:rPr>
          <w:rFonts w:ascii="UD デジタル 教科書体 NK-R" w:eastAsia="UD デジタル 教科書体 NK-R" w:hAnsi="BIZ UD明朝 Medium" w:cs="MS-Mincho" w:hint="eastAsia"/>
          <w:kern w:val="0"/>
          <w:sz w:val="24"/>
        </w:rPr>
        <w:t>第１項の規定による委託を受注した事業を適当と認める法人その他の団体（以下「事業者」という。）</w:t>
      </w:r>
      <w:r w:rsidRPr="000F3E36">
        <w:rPr>
          <w:rFonts w:ascii="UD デジタル 教科書体 NK-R" w:eastAsia="UD デジタル 教科書体 NK-R" w:hAnsi="BIZ UD明朝 Medium" w:cs="MS-Mincho" w:hint="eastAsia"/>
          <w:kern w:val="0"/>
          <w:sz w:val="24"/>
        </w:rPr>
        <w:t>は、業務を適切に実施するため、訪問支援員等に対する研修の実施、対象家庭との連絡調整等、委託契約書等に従い、当該業務を実施する上で必要な措置を講じなければならない。</w:t>
      </w:r>
    </w:p>
    <w:p w14:paraId="6F10E781" w14:textId="12950B78" w:rsidR="00197EDB" w:rsidRPr="000F3E36" w:rsidRDefault="00197EDB" w:rsidP="00197EDB">
      <w:pPr>
        <w:autoSpaceDE w:val="0"/>
        <w:adjustRightInd w:val="0"/>
        <w:snapToGrid w:val="0"/>
        <w:ind w:leftChars="64" w:left="141"/>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（訪問支援員の要件）</w:t>
      </w:r>
    </w:p>
    <w:p w14:paraId="27AA1220" w14:textId="7AD82E87" w:rsidR="00F96F4A" w:rsidRPr="000F3E36" w:rsidRDefault="00F96F4A" w:rsidP="00F96F4A">
      <w:pPr>
        <w:autoSpaceDE w:val="0"/>
        <w:adjustRightInd w:val="0"/>
        <w:snapToGrid w:val="0"/>
        <w:ind w:left="240" w:hangingChars="100" w:hanging="24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w:t>
      </w:r>
      <w:r w:rsidR="00AE4EE2" w:rsidRPr="000F3E36">
        <w:rPr>
          <w:rFonts w:ascii="UD デジタル 教科書体 NK-R" w:eastAsia="UD デジタル 教科書体 NK-R" w:hAnsi="BIZ UD明朝 Medium" w:cs="MS-Mincho" w:hint="eastAsia"/>
          <w:kern w:val="0"/>
          <w:sz w:val="24"/>
        </w:rPr>
        <w:t>５</w:t>
      </w:r>
      <w:r w:rsidRPr="000F3E36">
        <w:rPr>
          <w:rFonts w:ascii="UD デジタル 教科書体 NK-R" w:eastAsia="UD デジタル 教科書体 NK-R" w:hAnsi="BIZ UD明朝 Medium" w:cs="MS-Mincho" w:hint="eastAsia"/>
          <w:kern w:val="0"/>
          <w:sz w:val="24"/>
        </w:rPr>
        <w:t xml:space="preserve">　訪問支援員については以下のいずれの要件を満たし、本事業を適切に実施できる者として市長が適当であると認めたものとする。</w:t>
      </w:r>
    </w:p>
    <w:p w14:paraId="428610D2" w14:textId="66631516" w:rsidR="00F96F4A" w:rsidRPr="000F3E36" w:rsidRDefault="00F96F4A" w:rsidP="00F96F4A">
      <w:pPr>
        <w:autoSpaceDE w:val="0"/>
        <w:adjustRightInd w:val="0"/>
        <w:snapToGrid w:val="0"/>
        <w:ind w:leftChars="64" w:left="427" w:hangingChars="119" w:hanging="28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(1)　第</w:t>
      </w:r>
      <w:r w:rsidR="00EE6079" w:rsidRPr="000F3E36">
        <w:rPr>
          <w:rFonts w:ascii="UD デジタル 教科書体 NK-R" w:eastAsia="UD デジタル 教科書体 NK-R" w:hAnsi="BIZ UD明朝 Medium" w:cs="MS-Mincho" w:hint="eastAsia"/>
          <w:kern w:val="0"/>
          <w:sz w:val="24"/>
        </w:rPr>
        <w:t>５</w:t>
      </w:r>
      <w:r w:rsidRPr="000F3E36">
        <w:rPr>
          <w:rFonts w:ascii="UD デジタル 教科書体 NK-R" w:eastAsia="UD デジタル 教科書体 NK-R" w:hAnsi="BIZ UD明朝 Medium" w:cs="MS-Mincho" w:hint="eastAsia"/>
          <w:kern w:val="0"/>
          <w:sz w:val="24"/>
        </w:rPr>
        <w:t>条第2項に規定する研修の内容を踏まえた市が適当であると認める研修を修了した者</w:t>
      </w:r>
    </w:p>
    <w:p w14:paraId="2C400ECC" w14:textId="77777777" w:rsidR="00F96F4A" w:rsidRPr="000F3E36" w:rsidRDefault="00F96F4A" w:rsidP="00F96F4A">
      <w:pPr>
        <w:autoSpaceDE w:val="0"/>
        <w:adjustRightInd w:val="0"/>
        <w:snapToGrid w:val="0"/>
        <w:ind w:leftChars="64" w:left="427" w:hangingChars="119" w:hanging="28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(2)　以下（ア）～（ウ）に掲げる欠格事由のいずれにも該当しない者</w:t>
      </w:r>
    </w:p>
    <w:p w14:paraId="30847F07" w14:textId="77777777" w:rsidR="00F96F4A" w:rsidRPr="000F3E36" w:rsidRDefault="00F96F4A" w:rsidP="00F96F4A">
      <w:pPr>
        <w:autoSpaceDE w:val="0"/>
        <w:adjustRightInd w:val="0"/>
        <w:snapToGrid w:val="0"/>
        <w:ind w:leftChars="64" w:left="787" w:hangingChars="269" w:hanging="64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 xml:space="preserve">　（ア）　禁錮以上の刑に処せられ、その執行を終わり、又は執行を受けることがなくなるまでの者</w:t>
      </w:r>
    </w:p>
    <w:p w14:paraId="6609FDFE" w14:textId="77777777" w:rsidR="00F96F4A" w:rsidRPr="000F3E36" w:rsidRDefault="00F96F4A" w:rsidP="00F96F4A">
      <w:pPr>
        <w:autoSpaceDE w:val="0"/>
        <w:adjustRightInd w:val="0"/>
        <w:snapToGrid w:val="0"/>
        <w:ind w:leftChars="164" w:left="767" w:hangingChars="169" w:hanging="40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（イ）　児童福祉法、児童買春法、児童ポルノに係る行為等の規則及び処罰並びに児童の保護等に関する法律(平成11年法律第52号)その他国民の福祉に関する法律(児童福祉法施行令(昭和23年政令第74令)第35条の5各号に掲げる法律に限る。)の規定により罰金の刑に処せられ、その執行を終わり、又は執行を受けることがなくなるまでの者</w:t>
      </w:r>
    </w:p>
    <w:p w14:paraId="2861D9EF" w14:textId="77777777" w:rsidR="00F96F4A" w:rsidRPr="000F3E36" w:rsidRDefault="00F96F4A" w:rsidP="00F96F4A">
      <w:pPr>
        <w:autoSpaceDE w:val="0"/>
        <w:adjustRightInd w:val="0"/>
        <w:snapToGrid w:val="0"/>
        <w:ind w:leftChars="193" w:left="761" w:hangingChars="140" w:hanging="33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（ウ）　児童虐待の防止に関する法律(平成12年法律第82号)第2条に規定する児童虐待又は児童福祉法第33条の10に規定する被措置児童等虐待を行った者</w:t>
      </w:r>
    </w:p>
    <w:p w14:paraId="75514FC7" w14:textId="584B68FB" w:rsidR="009E5C3B" w:rsidRPr="000F3E36" w:rsidRDefault="00F96F4A"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２　訪問者は、事業の目的、内容、支援の方法、個人情報の適切な管理や守秘義務等についての研修を必ず実施しなければならない。また、育児・養育支援を行う訪問支援員に対しては、ＡＥＤ(自動体外式除細動器)の使用方法や心肺蘇生等の実習を含んだ救急救命講習及び事故防止に関する講習(安全チェックリストの活用やヒヤリハット事例の検証等を内容とするもの)について、必ず実施すること。ただし、他の研修の修了をもって習得できると市が判断した部分について、省略しても差し支えないものとする。実施にあたっては支援場面を想定した実技指導等を組み込む等、訪問の内容及び質の向上に努めること。</w:t>
      </w:r>
    </w:p>
    <w:p w14:paraId="097F3D5E" w14:textId="77777777" w:rsidR="00F96F4A" w:rsidRPr="000F3E36" w:rsidRDefault="00F96F4A" w:rsidP="00F96F4A">
      <w:pPr>
        <w:autoSpaceDE w:val="0"/>
        <w:adjustRightInd w:val="0"/>
        <w:snapToGrid w:val="0"/>
        <w:ind w:leftChars="64" w:left="427" w:hangingChars="119" w:hanging="286"/>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（訪問支援員）</w:t>
      </w:r>
    </w:p>
    <w:p w14:paraId="71620787" w14:textId="5F41657C" w:rsidR="00F96F4A" w:rsidRPr="000F3E36" w:rsidRDefault="00AE4EE2" w:rsidP="00F96F4A">
      <w:pPr>
        <w:adjustRightInd w:val="0"/>
        <w:snapToGrid w:val="0"/>
        <w:ind w:left="240" w:hangingChars="100" w:hanging="24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cs="MS-Mincho" w:hint="eastAsia"/>
          <w:kern w:val="0"/>
          <w:sz w:val="24"/>
        </w:rPr>
        <w:lastRenderedPageBreak/>
        <w:t>第６</w:t>
      </w:r>
      <w:r w:rsidR="00F96F4A" w:rsidRPr="000F3E36">
        <w:rPr>
          <w:rFonts w:ascii="UD デジタル 教科書体 NK-R" w:eastAsia="UD デジタル 教科書体 NK-R" w:hAnsi="BIZ UD明朝 Medium" w:cs="MS-Mincho" w:hint="eastAsia"/>
          <w:kern w:val="0"/>
          <w:sz w:val="24"/>
        </w:rPr>
        <w:t xml:space="preserve">　</w:t>
      </w:r>
      <w:r w:rsidR="00F96F4A" w:rsidRPr="000F3E36">
        <w:rPr>
          <w:rFonts w:ascii="UD デジタル 教科書体 NK-R" w:eastAsia="UD デジタル 教科書体 NK-R" w:hAnsi="BIZ UD明朝 Medium" w:hint="eastAsia"/>
          <w:kern w:val="0"/>
          <w:sz w:val="24"/>
        </w:rPr>
        <w:t>委託団体は本事業に登録する訪問支援員を松阪市子育て世帯訪問支援事業訪問員</w:t>
      </w:r>
      <w:r w:rsidR="000C52D7" w:rsidRPr="000F3E36">
        <w:rPr>
          <w:rFonts w:ascii="UD デジタル 教科書体 NK-R" w:eastAsia="UD デジタル 教科書体 NK-R" w:hAnsi="BIZ UD明朝 Medium" w:hint="eastAsia"/>
          <w:kern w:val="0"/>
          <w:sz w:val="24"/>
        </w:rPr>
        <w:t>一覧表（様式１</w:t>
      </w:r>
      <w:r w:rsidR="009902D2" w:rsidRPr="000F3E36">
        <w:rPr>
          <w:rFonts w:ascii="UD デジタル 教科書体 NK-R" w:eastAsia="UD デジタル 教科書体 NK-R" w:hAnsi="BIZ UD明朝 Medium" w:hint="eastAsia"/>
          <w:kern w:val="0"/>
          <w:sz w:val="24"/>
        </w:rPr>
        <w:t>）</w:t>
      </w:r>
      <w:r w:rsidR="000C52D7" w:rsidRPr="000F3E36">
        <w:rPr>
          <w:rFonts w:ascii="UD デジタル 教科書体 NK-R" w:eastAsia="UD デジタル 教科書体 NK-R" w:hAnsi="BIZ UD明朝 Medium" w:hint="eastAsia"/>
          <w:kern w:val="0"/>
          <w:sz w:val="24"/>
        </w:rPr>
        <w:t>もしくは松阪市子育て世帯訪問支援事業訪問員登録申込書（様式２</w:t>
      </w:r>
      <w:r w:rsidR="00F96F4A" w:rsidRPr="000F3E36">
        <w:rPr>
          <w:rFonts w:ascii="UD デジタル 教科書体 NK-R" w:eastAsia="UD デジタル 教科書体 NK-R" w:hAnsi="BIZ UD明朝 Medium" w:hint="eastAsia"/>
          <w:kern w:val="0"/>
          <w:sz w:val="24"/>
        </w:rPr>
        <w:t>）により提出しなければならない。</w:t>
      </w:r>
    </w:p>
    <w:p w14:paraId="58C7B1B7" w14:textId="64170961" w:rsidR="00F96F4A" w:rsidRPr="000F3E36" w:rsidRDefault="00F96F4A" w:rsidP="00F96F4A">
      <w:pPr>
        <w:adjustRightInd w:val="0"/>
        <w:snapToGrid w:val="0"/>
        <w:ind w:left="240" w:hangingChars="100" w:hanging="24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２　市長は、前項の訪問支</w:t>
      </w:r>
      <w:r w:rsidR="000C52D7" w:rsidRPr="000F3E36">
        <w:rPr>
          <w:rFonts w:ascii="UD デジタル 教科書体 NK-R" w:eastAsia="UD デジタル 教科書体 NK-R" w:hAnsi="BIZ UD明朝 Medium" w:hint="eastAsia"/>
          <w:kern w:val="0"/>
          <w:sz w:val="24"/>
        </w:rPr>
        <w:t>援員について適当と認めたときは、当該申込者に訪問員証（様式３</w:t>
      </w:r>
      <w:r w:rsidRPr="000F3E36">
        <w:rPr>
          <w:rFonts w:ascii="UD デジタル 教科書体 NK-R" w:eastAsia="UD デジタル 教科書体 NK-R" w:hAnsi="BIZ UD明朝 Medium" w:hint="eastAsia"/>
          <w:kern w:val="0"/>
          <w:sz w:val="24"/>
        </w:rPr>
        <w:t>）を交付するものとする。</w:t>
      </w:r>
    </w:p>
    <w:p w14:paraId="7FF99411" w14:textId="77777777" w:rsidR="00F96F4A" w:rsidRPr="000F3E36" w:rsidRDefault="00F96F4A" w:rsidP="00F96F4A">
      <w:pPr>
        <w:adjustRightInd w:val="0"/>
        <w:snapToGrid w:val="0"/>
        <w:ind w:left="240" w:hangingChars="100" w:hanging="24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３　前項の訪問員証の有効期限は、4月1日（年度の中途において訪問員証を交付する場合にあっては、当該訪問員証を交付する日）から翌年の3月31日までとする。</w:t>
      </w:r>
    </w:p>
    <w:p w14:paraId="6B2C3DA3" w14:textId="100406A0" w:rsidR="009E5C3B" w:rsidRPr="000F3E36" w:rsidRDefault="00F96F4A" w:rsidP="000F3E36">
      <w:pPr>
        <w:adjustRightInd w:val="0"/>
        <w:snapToGrid w:val="0"/>
        <w:ind w:left="240" w:hangingChars="100" w:hanging="240"/>
        <w:rPr>
          <w:rFonts w:ascii="UD デジタル 教科書体 NK-R" w:eastAsia="UD デジタル 教科書体 NK-R" w:hAnsi="BIZ UD明朝 Medium" w:hint="eastAsia"/>
          <w:kern w:val="0"/>
          <w:sz w:val="24"/>
        </w:rPr>
      </w:pPr>
      <w:r w:rsidRPr="000F3E36">
        <w:rPr>
          <w:rFonts w:ascii="UD デジタル 教科書体 NK-R" w:eastAsia="UD デジタル 教科書体 NK-R" w:hAnsi="BIZ UD明朝 Medium" w:hint="eastAsia"/>
          <w:kern w:val="0"/>
          <w:sz w:val="24"/>
        </w:rPr>
        <w:t>４　訪問支援員は本事業の訪問時に身分証を提示すること。</w:t>
      </w:r>
    </w:p>
    <w:p w14:paraId="657AE529" w14:textId="77777777" w:rsidR="00F96F4A" w:rsidRPr="000F3E36" w:rsidRDefault="00F96F4A" w:rsidP="00F96F4A">
      <w:pPr>
        <w:adjustRightInd w:val="0"/>
        <w:snapToGrid w:val="0"/>
        <w:ind w:leftChars="113" w:left="1447" w:hangingChars="499" w:hanging="1198"/>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（訪問支援員の辞退）</w:t>
      </w:r>
    </w:p>
    <w:p w14:paraId="538F27E5" w14:textId="6D5FA443" w:rsidR="009E5C3B" w:rsidRPr="000F3E36" w:rsidRDefault="00F96F4A" w:rsidP="000F3E36">
      <w:pPr>
        <w:adjustRightInd w:val="0"/>
        <w:snapToGrid w:val="0"/>
        <w:ind w:left="240" w:hangingChars="100" w:hanging="240"/>
        <w:rPr>
          <w:rFonts w:ascii="UD デジタル 教科書体 NK-R" w:eastAsia="UD デジタル 教科書体 NK-R" w:hAnsi="BIZ UD明朝 Medium" w:hint="eastAsia"/>
          <w:kern w:val="0"/>
          <w:sz w:val="24"/>
        </w:rPr>
      </w:pPr>
      <w:r w:rsidRPr="000F3E36">
        <w:rPr>
          <w:rFonts w:ascii="UD デジタル 教科書体 NK-R" w:eastAsia="UD デジタル 教科書体 NK-R" w:hAnsi="BIZ UD明朝 Medium" w:hint="eastAsia"/>
          <w:kern w:val="0"/>
          <w:sz w:val="24"/>
        </w:rPr>
        <w:t>第７　訪問支援員は、訪問支援員としての業務を辞退しようと</w:t>
      </w:r>
      <w:r w:rsidR="000C52D7" w:rsidRPr="000F3E36">
        <w:rPr>
          <w:rFonts w:ascii="UD デジタル 教科書体 NK-R" w:eastAsia="UD デジタル 教科書体 NK-R" w:hAnsi="BIZ UD明朝 Medium" w:hint="eastAsia"/>
          <w:kern w:val="0"/>
          <w:sz w:val="24"/>
        </w:rPr>
        <w:t>するときは、松阪市子育て世帯訪問支援事業訪問員辞退届（様式</w:t>
      </w:r>
      <w:r w:rsidR="00E22472" w:rsidRPr="000F3E36">
        <w:rPr>
          <w:rFonts w:ascii="UD デジタル 教科書体 NK-R" w:eastAsia="UD デジタル 教科書体 NK-R" w:hAnsi="BIZ UD明朝 Medium" w:hint="eastAsia"/>
          <w:kern w:val="0"/>
          <w:sz w:val="24"/>
        </w:rPr>
        <w:t>４</w:t>
      </w:r>
      <w:r w:rsidRPr="000F3E36">
        <w:rPr>
          <w:rFonts w:ascii="UD デジタル 教科書体 NK-R" w:eastAsia="UD デジタル 教科書体 NK-R" w:hAnsi="BIZ UD明朝 Medium" w:hint="eastAsia"/>
          <w:kern w:val="0"/>
          <w:sz w:val="24"/>
        </w:rPr>
        <w:t>）に訪問員証を添えて市長に提出しなければならない。</w:t>
      </w:r>
    </w:p>
    <w:p w14:paraId="0AE3FC56" w14:textId="1742DB8A" w:rsidR="00F96F4A" w:rsidRPr="000F3E36" w:rsidRDefault="00197EDB" w:rsidP="00F96F4A">
      <w:pPr>
        <w:adjustRightInd w:val="0"/>
        <w:snapToGrid w:val="0"/>
        <w:ind w:leftChars="113" w:left="1447" w:hangingChars="499" w:hanging="1198"/>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（訪問員の</w:t>
      </w:r>
      <w:r w:rsidR="00F96F4A" w:rsidRPr="000F3E36">
        <w:rPr>
          <w:rFonts w:ascii="UD デジタル 教科書体 NK-R" w:eastAsia="UD デジタル 教科書体 NK-R" w:hAnsi="BIZ UD明朝 Medium" w:hint="eastAsia"/>
          <w:kern w:val="0"/>
          <w:sz w:val="24"/>
        </w:rPr>
        <w:t>取消し）</w:t>
      </w:r>
    </w:p>
    <w:p w14:paraId="67542CFB" w14:textId="1B0671C1" w:rsidR="00F96F4A" w:rsidRPr="000F3E36" w:rsidRDefault="00F96F4A" w:rsidP="00F96F4A">
      <w:pPr>
        <w:adjustRightInd w:val="0"/>
        <w:snapToGrid w:val="0"/>
        <w:ind w:left="240" w:hangingChars="100" w:hanging="24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第８　市長は、</w:t>
      </w:r>
      <w:r w:rsidR="008D07A6" w:rsidRPr="000F3E36">
        <w:rPr>
          <w:rFonts w:ascii="UD デジタル 教科書体 NK-R" w:eastAsia="UD デジタル 教科書体 NK-R" w:hAnsi="BIZ UD明朝 Medium" w:hint="eastAsia"/>
          <w:kern w:val="0"/>
          <w:sz w:val="24"/>
        </w:rPr>
        <w:t>訪問員が次の各号のいずれかに該当すると認めたときは、訪問員の職務を取消す</w:t>
      </w:r>
      <w:r w:rsidRPr="000F3E36">
        <w:rPr>
          <w:rFonts w:ascii="UD デジタル 教科書体 NK-R" w:eastAsia="UD デジタル 教科書体 NK-R" w:hAnsi="BIZ UD明朝 Medium" w:hint="eastAsia"/>
          <w:kern w:val="0"/>
          <w:sz w:val="24"/>
        </w:rPr>
        <w:t>ことができる。</w:t>
      </w:r>
    </w:p>
    <w:p w14:paraId="234E8CCD" w14:textId="77777777" w:rsidR="00F96F4A" w:rsidRPr="000F3E36" w:rsidRDefault="00F96F4A" w:rsidP="00F96F4A">
      <w:pPr>
        <w:adjustRightInd w:val="0"/>
        <w:snapToGrid w:val="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 xml:space="preserve">　（1）　この要綱の規定に違反したとき。</w:t>
      </w:r>
    </w:p>
    <w:p w14:paraId="177C525E" w14:textId="30273A96" w:rsidR="00F96F4A" w:rsidRPr="000F3E36" w:rsidRDefault="00F96F4A" w:rsidP="00F96F4A">
      <w:pPr>
        <w:adjustRightInd w:val="0"/>
        <w:snapToGrid w:val="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 xml:space="preserve">　（2</w:t>
      </w:r>
      <w:r w:rsidR="00197EDB" w:rsidRPr="000F3E36">
        <w:rPr>
          <w:rFonts w:ascii="UD デジタル 教科書体 NK-R" w:eastAsia="UD デジタル 教科書体 NK-R" w:hAnsi="BIZ UD明朝 Medium" w:hint="eastAsia"/>
          <w:kern w:val="0"/>
          <w:sz w:val="24"/>
        </w:rPr>
        <w:t>）　訪問員が、職務</w:t>
      </w:r>
      <w:r w:rsidRPr="000F3E36">
        <w:rPr>
          <w:rFonts w:ascii="UD デジタル 教科書体 NK-R" w:eastAsia="UD デジタル 教科書体 NK-R" w:hAnsi="BIZ UD明朝 Medium" w:hint="eastAsia"/>
          <w:kern w:val="0"/>
          <w:sz w:val="24"/>
        </w:rPr>
        <w:t>の取消しの申出があったとき。</w:t>
      </w:r>
    </w:p>
    <w:p w14:paraId="177094FA" w14:textId="77777777" w:rsidR="00F96F4A" w:rsidRPr="000F3E36" w:rsidRDefault="00F96F4A" w:rsidP="00F96F4A">
      <w:pPr>
        <w:adjustRightInd w:val="0"/>
        <w:snapToGrid w:val="0"/>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 xml:space="preserve">　（3）　訪問員が、訪問家庭に対し、著しい迷惑を及ぼすおそれがあるとき。</w:t>
      </w:r>
    </w:p>
    <w:p w14:paraId="62FC3D76" w14:textId="3613ED13" w:rsidR="009E5C3B" w:rsidRPr="000F3E36" w:rsidRDefault="00F96F4A" w:rsidP="00F96F4A">
      <w:pPr>
        <w:adjustRightInd w:val="0"/>
        <w:snapToGrid w:val="0"/>
        <w:rPr>
          <w:rFonts w:ascii="UD デジタル 教科書体 NK-R" w:eastAsia="UD デジタル 教科書体 NK-R" w:hAnsi="BIZ UD明朝 Medium" w:hint="eastAsia"/>
          <w:kern w:val="0"/>
          <w:sz w:val="24"/>
        </w:rPr>
      </w:pPr>
      <w:r w:rsidRPr="000F3E36">
        <w:rPr>
          <w:rFonts w:ascii="UD デジタル 教科書体 NK-R" w:eastAsia="UD デジタル 教科書体 NK-R" w:hAnsi="BIZ UD明朝 Medium" w:hint="eastAsia"/>
          <w:kern w:val="0"/>
          <w:sz w:val="24"/>
        </w:rPr>
        <w:t xml:space="preserve">　（4）　受託団体の契約が解除になったとき。</w:t>
      </w:r>
    </w:p>
    <w:p w14:paraId="730D7E90"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（委託料）</w:t>
      </w:r>
    </w:p>
    <w:p w14:paraId="726D13F3" w14:textId="4168BAE5" w:rsidR="009E5C3B" w:rsidRPr="000F3E36" w:rsidRDefault="00F96F4A"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第９</w:t>
      </w:r>
      <w:r w:rsidR="00143173" w:rsidRPr="000F3E36">
        <w:rPr>
          <w:rFonts w:ascii="UD デジタル 教科書体 NK-R" w:eastAsia="UD デジタル 教科書体 NK-R" w:hAnsi="BIZ UD明朝 Medium" w:cs="MS-Mincho" w:hint="eastAsia"/>
          <w:kern w:val="0"/>
          <w:sz w:val="24"/>
        </w:rPr>
        <w:t xml:space="preserve"> 業務に関する委託料は訪問支援費、交通費等及び事務費・管理費とし、金額は別表のとおりとする。なお、この金額は消費税及び地方消費税を含むものとする。</w:t>
      </w:r>
    </w:p>
    <w:p w14:paraId="66352367"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（実績報告）</w:t>
      </w:r>
    </w:p>
    <w:p w14:paraId="596093A3" w14:textId="6FB3FB57" w:rsidR="009E5C3B" w:rsidRPr="000F3E36" w:rsidRDefault="00F96F4A"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第１０</w:t>
      </w:r>
      <w:r w:rsidR="00143173" w:rsidRPr="000F3E36">
        <w:rPr>
          <w:rFonts w:ascii="UD デジタル 教科書体 NK-R" w:eastAsia="UD デジタル 教科書体 NK-R" w:hAnsi="BIZ UD明朝 Medium" w:cs="MS-Mincho" w:hint="eastAsia"/>
          <w:kern w:val="0"/>
          <w:sz w:val="24"/>
        </w:rPr>
        <w:t xml:space="preserve"> </w:t>
      </w:r>
      <w:r w:rsidR="00AE28FC" w:rsidRPr="000F3E36">
        <w:rPr>
          <w:rFonts w:ascii="UD デジタル 教科書体 NK-R" w:eastAsia="UD デジタル 教科書体 NK-R" w:hAnsi="BIZ UD明朝 Medium" w:cs="MS-Mincho" w:hint="eastAsia"/>
          <w:kern w:val="0"/>
          <w:sz w:val="24"/>
        </w:rPr>
        <w:t>事業者</w:t>
      </w:r>
      <w:r w:rsidR="00143173" w:rsidRPr="000F3E36">
        <w:rPr>
          <w:rFonts w:ascii="UD デジタル 教科書体 NK-R" w:eastAsia="UD デジタル 教科書体 NK-R" w:hAnsi="BIZ UD明朝 Medium" w:cs="MS-Mincho" w:hint="eastAsia"/>
          <w:kern w:val="0"/>
          <w:sz w:val="24"/>
        </w:rPr>
        <w:t>は毎月の業務完了後、速やかに実績報告書を作成し、市長に提出するものとする。</w:t>
      </w:r>
    </w:p>
    <w:p w14:paraId="410A3B65"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（利用者負担金の納付）</w:t>
      </w:r>
    </w:p>
    <w:p w14:paraId="40957280" w14:textId="47D3F584" w:rsidR="00143173" w:rsidRPr="000F3E36" w:rsidRDefault="00F96F4A" w:rsidP="009964A6">
      <w:pPr>
        <w:autoSpaceDE w:val="0"/>
        <w:autoSpaceDN w:val="0"/>
        <w:adjustRightInd w:val="0"/>
        <w:snapToGrid w:val="0"/>
        <w:ind w:left="154"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第１１</w:t>
      </w:r>
      <w:r w:rsidR="00143173" w:rsidRPr="000F3E36">
        <w:rPr>
          <w:rFonts w:ascii="UD デジタル 教科書体 NK-R" w:eastAsia="UD デジタル 教科書体 NK-R" w:hAnsi="BIZ UD明朝 Medium" w:cs="MS-Mincho" w:hint="eastAsia"/>
          <w:kern w:val="0"/>
          <w:sz w:val="24"/>
        </w:rPr>
        <w:t xml:space="preserve"> </w:t>
      </w:r>
      <w:r w:rsidR="009902D2" w:rsidRPr="000F3E36">
        <w:rPr>
          <w:rFonts w:ascii="UD デジタル 教科書体 NK-R" w:eastAsia="UD デジタル 教科書体 NK-R" w:hAnsi="BIZ UD明朝 Medium" w:cs="MS-Mincho" w:hint="eastAsia"/>
          <w:kern w:val="0"/>
          <w:sz w:val="24"/>
        </w:rPr>
        <w:t>市長は、第10の規定による報告があったときは、要綱第９</w:t>
      </w:r>
      <w:r w:rsidR="00143173" w:rsidRPr="000F3E36">
        <w:rPr>
          <w:rFonts w:ascii="UD デジタル 教科書体 NK-R" w:eastAsia="UD デジタル 教科書体 NK-R" w:hAnsi="BIZ UD明朝 Medium" w:cs="MS-Mincho" w:hint="eastAsia"/>
          <w:kern w:val="0"/>
          <w:sz w:val="24"/>
        </w:rPr>
        <w:t>条に定める利用者負担金の納入について利用者に通知するものとする。</w:t>
      </w:r>
    </w:p>
    <w:p w14:paraId="274FF752" w14:textId="29AD597F" w:rsidR="009E5C3B" w:rsidRPr="000F3E36" w:rsidRDefault="00143173"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２ 利用者は前項の規定による通知を受けたときは、市長の指定する期日までに利用者負担金を納付しなければならない。</w:t>
      </w:r>
    </w:p>
    <w:p w14:paraId="2073A0B5" w14:textId="77777777" w:rsidR="00F96F4A" w:rsidRPr="000F3E36" w:rsidRDefault="00F96F4A" w:rsidP="00F96F4A">
      <w:pPr>
        <w:adjustRightInd w:val="0"/>
        <w:snapToGrid w:val="0"/>
        <w:jc w:val="left"/>
        <w:rPr>
          <w:rFonts w:ascii="UD デジタル 教科書体 NK-R" w:eastAsia="UD デジタル 教科書体 NK-R" w:hAnsi="BIZ UD明朝 Medium"/>
          <w:kern w:val="0"/>
          <w:sz w:val="24"/>
        </w:rPr>
      </w:pPr>
      <w:r w:rsidRPr="000F3E36">
        <w:rPr>
          <w:rFonts w:ascii="UD デジタル 教科書体 NK-R" w:eastAsia="UD デジタル 教科書体 NK-R" w:hAnsi="BIZ UD明朝 Medium" w:hint="eastAsia"/>
          <w:kern w:val="0"/>
          <w:sz w:val="24"/>
        </w:rPr>
        <w:t>(安全管理)</w:t>
      </w:r>
    </w:p>
    <w:p w14:paraId="59B470AD" w14:textId="4C4A8300" w:rsidR="009E5C3B" w:rsidRPr="000F3E36" w:rsidRDefault="00EE6079" w:rsidP="000F3E36">
      <w:pPr>
        <w:autoSpaceDE w:val="0"/>
        <w:autoSpaceDN w:val="0"/>
        <w:adjustRightInd w:val="0"/>
        <w:snapToGrid w:val="0"/>
        <w:ind w:left="154" w:hangingChars="64" w:hanging="154"/>
        <w:jc w:val="left"/>
        <w:rPr>
          <w:rFonts w:ascii="UD デジタル 教科書体 NK-R" w:eastAsia="UD デジタル 教科書体 NK-R" w:hAnsi="BIZ UD明朝 Medium" w:hint="eastAsia"/>
          <w:kern w:val="0"/>
          <w:sz w:val="24"/>
        </w:rPr>
      </w:pPr>
      <w:r w:rsidRPr="000F3E36">
        <w:rPr>
          <w:rFonts w:ascii="UD デジタル 教科書体 NK-R" w:eastAsia="UD デジタル 教科書体 NK-R" w:hAnsi="BIZ UD明朝 Medium" w:hint="eastAsia"/>
          <w:kern w:val="0"/>
          <w:sz w:val="24"/>
        </w:rPr>
        <w:t>第１２</w:t>
      </w:r>
      <w:r w:rsidR="00F96F4A" w:rsidRPr="000F3E36">
        <w:rPr>
          <w:rFonts w:ascii="UD デジタル 教科書体 NK-R" w:eastAsia="UD デジタル 教科書体 NK-R" w:hAnsi="BIZ UD明朝 Medium" w:hint="eastAsia"/>
          <w:kern w:val="0"/>
          <w:sz w:val="24"/>
        </w:rPr>
        <w:t xml:space="preserve">　事業者は、利用者の危険を防止する措置を講ずるとともに、事故等の発生時に迅速かつ適切な対策を実施できるよう関係機関との連携に努めなければならない。</w:t>
      </w:r>
    </w:p>
    <w:p w14:paraId="4D95DA7C" w14:textId="77777777" w:rsidR="00DF6A84" w:rsidRPr="000F3E36" w:rsidRDefault="00DF6A84" w:rsidP="00DF6A84">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（事故の報告）</w:t>
      </w:r>
    </w:p>
    <w:p w14:paraId="08EBB81E" w14:textId="49DBD7FE" w:rsidR="00DF6A84" w:rsidRPr="000F3E36" w:rsidRDefault="00F96F4A" w:rsidP="00DF6A84">
      <w:pPr>
        <w:autoSpaceDE w:val="0"/>
        <w:autoSpaceDN w:val="0"/>
        <w:adjustRightInd w:val="0"/>
        <w:snapToGrid w:val="0"/>
        <w:ind w:left="154" w:hangingChars="64" w:hanging="154"/>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第１３</w:t>
      </w:r>
      <w:r w:rsidR="00DF6A84" w:rsidRPr="000F3E36">
        <w:rPr>
          <w:rFonts w:ascii="UD デジタル 教科書体 NK-R" w:eastAsia="UD デジタル 教科書体 NK-R" w:hAnsi="BIZ UD明朝 Medium" w:cs="MS-Mincho" w:hint="eastAsia"/>
          <w:kern w:val="0"/>
          <w:sz w:val="24"/>
        </w:rPr>
        <w:t xml:space="preserve"> </w:t>
      </w:r>
      <w:r w:rsidR="00D8466B" w:rsidRPr="000F3E36">
        <w:rPr>
          <w:rFonts w:ascii="UD デジタル 教科書体 NK-R" w:eastAsia="UD デジタル 教科書体 NK-R" w:hAnsi="BIZ UD明朝 Medium" w:cs="MS-Mincho" w:hint="eastAsia"/>
          <w:kern w:val="0"/>
          <w:sz w:val="24"/>
        </w:rPr>
        <w:t>事業</w:t>
      </w:r>
      <w:r w:rsidR="00564B2F" w:rsidRPr="000F3E36">
        <w:rPr>
          <w:rFonts w:ascii="UD デジタル 教科書体 NK-R" w:eastAsia="UD デジタル 教科書体 NK-R" w:hAnsi="BIZ UD明朝 Medium" w:cs="MS-Mincho" w:hint="eastAsia"/>
          <w:kern w:val="0"/>
          <w:sz w:val="24"/>
        </w:rPr>
        <w:t>者が</w:t>
      </w:r>
      <w:r w:rsidR="00DF6A84" w:rsidRPr="000F3E36">
        <w:rPr>
          <w:rFonts w:ascii="UD デジタル 教科書体 NK-R" w:eastAsia="UD デジタル 教科書体 NK-R" w:hAnsi="BIZ UD明朝 Medium" w:cs="MS-Mincho" w:hint="eastAsia"/>
          <w:kern w:val="0"/>
          <w:sz w:val="24"/>
        </w:rPr>
        <w:t>業務の実施に</w:t>
      </w:r>
      <w:r w:rsidR="00564B2F" w:rsidRPr="000F3E36">
        <w:rPr>
          <w:rFonts w:ascii="UD デジタル 教科書体 NK-R" w:eastAsia="UD デジタル 教科書体 NK-R" w:hAnsi="BIZ UD明朝 Medium" w:cs="MS-Mincho" w:hint="eastAsia"/>
          <w:kern w:val="0"/>
          <w:sz w:val="24"/>
        </w:rPr>
        <w:t>よる</w:t>
      </w:r>
      <w:r w:rsidR="00DF6A84" w:rsidRPr="000F3E36">
        <w:rPr>
          <w:rFonts w:ascii="UD デジタル 教科書体 NK-R" w:eastAsia="UD デジタル 教科書体 NK-R" w:hAnsi="BIZ UD明朝 Medium" w:cs="MS-Mincho" w:hint="eastAsia"/>
          <w:kern w:val="0"/>
          <w:sz w:val="24"/>
        </w:rPr>
        <w:t>事故</w:t>
      </w:r>
      <w:r w:rsidR="00564B2F" w:rsidRPr="000F3E36">
        <w:rPr>
          <w:rFonts w:ascii="UD デジタル 教科書体 NK-R" w:eastAsia="UD デジタル 教科書体 NK-R" w:hAnsi="BIZ UD明朝 Medium" w:cs="MS-Mincho" w:hint="eastAsia"/>
          <w:kern w:val="0"/>
          <w:sz w:val="24"/>
        </w:rPr>
        <w:t>等</w:t>
      </w:r>
      <w:r w:rsidR="00DF6A84" w:rsidRPr="000F3E36">
        <w:rPr>
          <w:rFonts w:ascii="UD デジタル 教科書体 NK-R" w:eastAsia="UD デジタル 教科書体 NK-R" w:hAnsi="BIZ UD明朝 Medium" w:cs="MS-Mincho" w:hint="eastAsia"/>
          <w:kern w:val="0"/>
          <w:sz w:val="24"/>
        </w:rPr>
        <w:t>が発生した場合には</w:t>
      </w:r>
      <w:r w:rsidR="00564B2F" w:rsidRPr="000F3E36">
        <w:rPr>
          <w:rFonts w:ascii="UD デジタル 教科書体 NK-R" w:eastAsia="UD デジタル 教科書体 NK-R" w:hAnsi="BIZ UD明朝 Medium" w:cs="MS-Mincho" w:hint="eastAsia"/>
          <w:kern w:val="0"/>
          <w:sz w:val="24"/>
        </w:rPr>
        <w:t>、</w:t>
      </w:r>
      <w:r w:rsidR="00BC25E7" w:rsidRPr="000F3E36">
        <w:rPr>
          <w:rFonts w:ascii="UD デジタル 教科書体 NK-R" w:eastAsia="UD デジタル 教科書体 NK-R" w:hAnsi="BIZ UD明朝 Medium" w:cs="MS-Mincho" w:hint="eastAsia"/>
          <w:kern w:val="0"/>
          <w:sz w:val="24"/>
        </w:rPr>
        <w:t>「教育・保育施設等における事故の報告等について</w:t>
      </w:r>
      <w:r w:rsidR="00993CAA" w:rsidRPr="000F3E36">
        <w:rPr>
          <w:rFonts w:ascii="UD デジタル 教科書体 NK-R" w:eastAsia="UD デジタル 教科書体 NK-R" w:hAnsi="BIZ UD明朝 Medium" w:cs="MS-Mincho" w:hint="eastAsia"/>
          <w:kern w:val="0"/>
          <w:sz w:val="24"/>
        </w:rPr>
        <w:t>」に従い速やかに</w:t>
      </w:r>
      <w:r w:rsidR="00C36E69" w:rsidRPr="000F3E36">
        <w:rPr>
          <w:rFonts w:ascii="UD デジタル 教科書体 NK-R" w:eastAsia="UD デジタル 教科書体 NK-R" w:hAnsi="BIZ UD明朝 Medium" w:cs="MS-Mincho" w:hint="eastAsia"/>
          <w:kern w:val="0"/>
          <w:sz w:val="24"/>
        </w:rPr>
        <w:t>報告すること。また、</w:t>
      </w:r>
      <w:r w:rsidR="00993CAA" w:rsidRPr="000F3E36">
        <w:rPr>
          <w:rFonts w:ascii="UD デジタル 教科書体 NK-R" w:eastAsia="UD デジタル 教科書体 NK-R" w:hAnsi="BIZ UD明朝 Medium" w:cs="MS-Mincho" w:hint="eastAsia"/>
          <w:kern w:val="0"/>
          <w:sz w:val="24"/>
        </w:rPr>
        <w:t>補償保険に加入するなど児童の</w:t>
      </w:r>
      <w:r w:rsidR="00435BB1" w:rsidRPr="000F3E36">
        <w:rPr>
          <w:rFonts w:ascii="UD デジタル 教科書体 NK-R" w:eastAsia="UD デジタル 教科書体 NK-R" w:hAnsi="BIZ UD明朝 Medium" w:cs="MS-Mincho" w:hint="eastAsia"/>
          <w:kern w:val="0"/>
          <w:sz w:val="24"/>
        </w:rPr>
        <w:t>事故に備え</w:t>
      </w:r>
      <w:r w:rsidR="00993CAA" w:rsidRPr="000F3E36">
        <w:rPr>
          <w:rFonts w:ascii="UD デジタル 教科書体 NK-R" w:eastAsia="UD デジタル 教科書体 NK-R" w:hAnsi="BIZ UD明朝 Medium" w:cs="MS-Mincho" w:hint="eastAsia"/>
          <w:kern w:val="0"/>
          <w:sz w:val="24"/>
        </w:rPr>
        <w:t>なければならない。</w:t>
      </w:r>
    </w:p>
    <w:p w14:paraId="6E987422" w14:textId="7DC9F3D3" w:rsidR="009E5C3B" w:rsidRPr="000F3E36" w:rsidRDefault="00564B2F"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２　事故の発生及び再発防止に関する努力をすること。</w:t>
      </w:r>
    </w:p>
    <w:p w14:paraId="4E3EB036"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lastRenderedPageBreak/>
        <w:t>（守秘義務）</w:t>
      </w:r>
    </w:p>
    <w:p w14:paraId="0E2BF5E4" w14:textId="4312D134" w:rsidR="009E5C3B" w:rsidRPr="000F3E36" w:rsidRDefault="00F96F4A" w:rsidP="000F3E36">
      <w:pPr>
        <w:autoSpaceDE w:val="0"/>
        <w:autoSpaceDN w:val="0"/>
        <w:adjustRightInd w:val="0"/>
        <w:snapToGrid w:val="0"/>
        <w:ind w:left="154" w:hangingChars="64" w:hanging="154"/>
        <w:jc w:val="left"/>
        <w:rPr>
          <w:rFonts w:ascii="UD デジタル 教科書体 NK-R" w:eastAsia="UD デジタル 教科書体 NK-R" w:hAnsi="BIZ UD明朝 Medium" w:cs="MS-Mincho" w:hint="eastAsia"/>
          <w:kern w:val="0"/>
          <w:sz w:val="24"/>
        </w:rPr>
      </w:pPr>
      <w:r w:rsidRPr="000F3E36">
        <w:rPr>
          <w:rFonts w:ascii="UD デジタル 教科書体 NK-R" w:eastAsia="UD デジタル 教科書体 NK-R" w:hAnsi="BIZ UD明朝 Medium" w:cs="MS-Mincho" w:hint="eastAsia"/>
          <w:kern w:val="0"/>
          <w:sz w:val="24"/>
        </w:rPr>
        <w:t>第１４</w:t>
      </w:r>
      <w:r w:rsidR="00143173" w:rsidRPr="000F3E36">
        <w:rPr>
          <w:rFonts w:ascii="UD デジタル 教科書体 NK-R" w:eastAsia="UD デジタル 教科書体 NK-R" w:hAnsi="BIZ UD明朝 Medium" w:cs="MS-Mincho" w:hint="eastAsia"/>
          <w:kern w:val="0"/>
          <w:sz w:val="24"/>
        </w:rPr>
        <w:t xml:space="preserve"> </w:t>
      </w:r>
      <w:r w:rsidR="00AE28FC" w:rsidRPr="000F3E36">
        <w:rPr>
          <w:rFonts w:ascii="UD デジタル 教科書体 NK-R" w:eastAsia="UD デジタル 教科書体 NK-R" w:hAnsi="BIZ UD明朝 Medium" w:cs="MS-Mincho" w:hint="eastAsia"/>
          <w:kern w:val="0"/>
          <w:sz w:val="24"/>
        </w:rPr>
        <w:t>事業者</w:t>
      </w:r>
      <w:r w:rsidR="00143173" w:rsidRPr="000F3E36">
        <w:rPr>
          <w:rFonts w:ascii="UD デジタル 教科書体 NK-R" w:eastAsia="UD デジタル 教科書体 NK-R" w:hAnsi="BIZ UD明朝 Medium" w:cs="MS-Mincho" w:hint="eastAsia"/>
          <w:kern w:val="0"/>
          <w:sz w:val="24"/>
        </w:rPr>
        <w:t>及び訪問支援員は業務の実施に関して知り得た秘密を他に漏らしてはならない。当該業務を離れた後も同様とする。</w:t>
      </w:r>
      <w:bookmarkStart w:id="0" w:name="_GoBack"/>
      <w:bookmarkEnd w:id="0"/>
    </w:p>
    <w:p w14:paraId="1312C96A"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（委任）</w:t>
      </w:r>
    </w:p>
    <w:p w14:paraId="52C5A027" w14:textId="4784DC3B" w:rsidR="00482A12" w:rsidRPr="000F3E36" w:rsidRDefault="00F96F4A"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第１５</w:t>
      </w:r>
      <w:r w:rsidR="00143173" w:rsidRPr="000F3E36">
        <w:rPr>
          <w:rFonts w:ascii="UD デジタル 教科書体 NK-R" w:eastAsia="UD デジタル 教科書体 NK-R" w:hAnsi="BIZ UD明朝 Medium" w:cs="MS-Mincho" w:hint="eastAsia"/>
          <w:kern w:val="0"/>
          <w:sz w:val="24"/>
        </w:rPr>
        <w:t xml:space="preserve"> この要領の定めるもののほか、必要な事項は、市長が</w:t>
      </w:r>
      <w:r w:rsidR="00D262B5" w:rsidRPr="000F3E36">
        <w:rPr>
          <w:rFonts w:ascii="UD デジタル 教科書体 NK-R" w:eastAsia="UD デジタル 教科書体 NK-R" w:hAnsi="BIZ UD明朝 Medium" w:cs="MS-Mincho" w:hint="eastAsia"/>
          <w:kern w:val="0"/>
          <w:sz w:val="24"/>
        </w:rPr>
        <w:t>協議の上、</w:t>
      </w:r>
      <w:r w:rsidR="00143173" w:rsidRPr="000F3E36">
        <w:rPr>
          <w:rFonts w:ascii="UD デジタル 教科書体 NK-R" w:eastAsia="UD デジタル 教科書体 NK-R" w:hAnsi="BIZ UD明朝 Medium" w:cs="MS-Mincho" w:hint="eastAsia"/>
          <w:kern w:val="0"/>
          <w:sz w:val="24"/>
        </w:rPr>
        <w:t>別に定める。</w:t>
      </w:r>
    </w:p>
    <w:p w14:paraId="4F01AA4F" w14:textId="77777777" w:rsidR="009E5C3B" w:rsidRPr="000F3E36" w:rsidRDefault="009E5C3B" w:rsidP="009964A6">
      <w:pPr>
        <w:autoSpaceDE w:val="0"/>
        <w:autoSpaceDN w:val="0"/>
        <w:adjustRightInd w:val="0"/>
        <w:snapToGrid w:val="0"/>
        <w:jc w:val="left"/>
        <w:rPr>
          <w:rFonts w:ascii="UD デジタル 教科書体 NK-R" w:eastAsia="UD デジタル 教科書体 NK-R" w:hAnsi="BIZ UD明朝 Medium" w:cs="MS-Mincho"/>
          <w:kern w:val="0"/>
          <w:sz w:val="24"/>
        </w:rPr>
      </w:pPr>
    </w:p>
    <w:p w14:paraId="029DDE4D" w14:textId="77777777" w:rsidR="00143173" w:rsidRPr="00D475D1"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附則</w:t>
      </w:r>
    </w:p>
    <w:p w14:paraId="7D65D32F" w14:textId="77777777" w:rsidR="00143173" w:rsidRPr="000F3E36"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0F3E36">
        <w:rPr>
          <w:rFonts w:ascii="UD デジタル 教科書体 NK-R" w:eastAsia="UD デジタル 教科書体 NK-R" w:hAnsi="BIZ UD明朝 Medium" w:cs="MS-Mincho" w:hint="eastAsia"/>
          <w:kern w:val="0"/>
          <w:sz w:val="24"/>
        </w:rPr>
        <w:t>（施行期日）</w:t>
      </w:r>
    </w:p>
    <w:p w14:paraId="4663C084" w14:textId="77777777" w:rsidR="00143173" w:rsidRPr="00D475D1"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 xml:space="preserve">１ </w:t>
      </w:r>
      <w:r w:rsidR="00C06ACE" w:rsidRPr="00D475D1">
        <w:rPr>
          <w:rFonts w:ascii="UD デジタル 教科書体 NK-R" w:eastAsia="UD デジタル 教科書体 NK-R" w:hAnsi="BIZ UD明朝 Medium" w:cs="MS-Mincho" w:hint="eastAsia"/>
          <w:kern w:val="0"/>
          <w:sz w:val="24"/>
        </w:rPr>
        <w:t>この要領は、令和６年４月１</w:t>
      </w:r>
      <w:r w:rsidRPr="00D475D1">
        <w:rPr>
          <w:rFonts w:ascii="UD デジタル 教科書体 NK-R" w:eastAsia="UD デジタル 教科書体 NK-R" w:hAnsi="BIZ UD明朝 Medium" w:cs="MS-Mincho" w:hint="eastAsia"/>
          <w:kern w:val="0"/>
          <w:sz w:val="24"/>
        </w:rPr>
        <w:t>日から施行する。</w:t>
      </w:r>
    </w:p>
    <w:p w14:paraId="1507F51D" w14:textId="324236C5" w:rsidR="003215AC" w:rsidRPr="00D475D1" w:rsidRDefault="003215AC" w:rsidP="009964A6">
      <w:pPr>
        <w:autoSpaceDE w:val="0"/>
        <w:autoSpaceDN w:val="0"/>
        <w:adjustRightInd w:val="0"/>
        <w:snapToGrid w:val="0"/>
        <w:jc w:val="left"/>
        <w:rPr>
          <w:rFonts w:ascii="UD デジタル 教科書体 NK-R" w:eastAsia="UD デジタル 教科書体 NK-R" w:hAnsi="BIZ UD明朝 Medium" w:cs="MS-Mincho"/>
          <w:kern w:val="0"/>
          <w:sz w:val="24"/>
        </w:rPr>
      </w:pPr>
    </w:p>
    <w:p w14:paraId="6D530CB5" w14:textId="77777777" w:rsidR="00482A12" w:rsidRPr="00D475D1" w:rsidRDefault="001431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別 表</w:t>
      </w:r>
    </w:p>
    <w:tbl>
      <w:tblPr>
        <w:tblStyle w:val="a4"/>
        <w:tblW w:w="0" w:type="auto"/>
        <w:tblLook w:val="04A0" w:firstRow="1" w:lastRow="0" w:firstColumn="1" w:lastColumn="0" w:noHBand="0" w:noVBand="1"/>
      </w:tblPr>
      <w:tblGrid>
        <w:gridCol w:w="3964"/>
        <w:gridCol w:w="4530"/>
      </w:tblGrid>
      <w:tr w:rsidR="005A7AC7" w:rsidRPr="00D475D1" w14:paraId="2B445397" w14:textId="77777777" w:rsidTr="007E6073">
        <w:tc>
          <w:tcPr>
            <w:tcW w:w="3964" w:type="dxa"/>
          </w:tcPr>
          <w:p w14:paraId="261B7E48" w14:textId="77777777" w:rsidR="00482A12" w:rsidRPr="00D475D1" w:rsidRDefault="00482A12" w:rsidP="009964A6">
            <w:pPr>
              <w:autoSpaceDE w:val="0"/>
              <w:autoSpaceDN w:val="0"/>
              <w:adjustRightInd w:val="0"/>
              <w:snapToGrid w:val="0"/>
              <w:jc w:val="center"/>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費　　目</w:t>
            </w:r>
          </w:p>
        </w:tc>
        <w:tc>
          <w:tcPr>
            <w:tcW w:w="4530" w:type="dxa"/>
          </w:tcPr>
          <w:p w14:paraId="07C853D2" w14:textId="77777777" w:rsidR="00482A12" w:rsidRPr="00D475D1" w:rsidRDefault="00482A12" w:rsidP="009964A6">
            <w:pPr>
              <w:autoSpaceDE w:val="0"/>
              <w:autoSpaceDN w:val="0"/>
              <w:adjustRightInd w:val="0"/>
              <w:snapToGrid w:val="0"/>
              <w:jc w:val="center"/>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委託料の金額</w:t>
            </w:r>
          </w:p>
        </w:tc>
      </w:tr>
      <w:tr w:rsidR="005A7AC7" w:rsidRPr="00D475D1" w14:paraId="1AFF6BA9" w14:textId="77777777" w:rsidTr="007E6073">
        <w:tc>
          <w:tcPr>
            <w:tcW w:w="3964" w:type="dxa"/>
          </w:tcPr>
          <w:p w14:paraId="77479973" w14:textId="77777777" w:rsidR="00482A12" w:rsidRPr="00D475D1" w:rsidRDefault="00482A12"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訪問支援費</w:t>
            </w:r>
          </w:p>
        </w:tc>
        <w:tc>
          <w:tcPr>
            <w:tcW w:w="4530" w:type="dxa"/>
          </w:tcPr>
          <w:p w14:paraId="10D6C991" w14:textId="77777777" w:rsidR="00482A12" w:rsidRPr="00D475D1" w:rsidRDefault="00482A12"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 xml:space="preserve">１時間あたり　　</w:t>
            </w:r>
            <w:r w:rsidR="009964A6" w:rsidRPr="00D475D1">
              <w:rPr>
                <w:rFonts w:ascii="UD デジタル 教科書体 NK-R" w:eastAsia="UD デジタル 教科書体 NK-R" w:hAnsi="BIZ UD明朝 Medium" w:cs="MS-Mincho" w:hint="eastAsia"/>
                <w:kern w:val="0"/>
                <w:sz w:val="24"/>
              </w:rPr>
              <w:t xml:space="preserve">　　　　　</w:t>
            </w:r>
            <w:r w:rsidR="007E6073" w:rsidRPr="00D475D1">
              <w:rPr>
                <w:rFonts w:ascii="UD デジタル 教科書体 NK-R" w:eastAsia="UD デジタル 教科書体 NK-R" w:hAnsi="BIZ UD明朝 Medium" w:cs="MS-Mincho" w:hint="eastAsia"/>
                <w:kern w:val="0"/>
                <w:sz w:val="24"/>
              </w:rPr>
              <w:t xml:space="preserve">　</w:t>
            </w:r>
            <w:r w:rsidR="009964A6" w:rsidRPr="00D475D1">
              <w:rPr>
                <w:rFonts w:ascii="UD デジタル 教科書体 NK-R" w:eastAsia="UD デジタル 教科書体 NK-R" w:hAnsi="BIZ UD明朝 Medium" w:cs="MS-Mincho" w:hint="eastAsia"/>
                <w:kern w:val="0"/>
                <w:sz w:val="24"/>
              </w:rPr>
              <w:t xml:space="preserve">　</w:t>
            </w:r>
            <w:r w:rsidRPr="00D475D1">
              <w:rPr>
                <w:rFonts w:ascii="UD デジタル 教科書体 NK-R" w:eastAsia="UD デジタル 教科書体 NK-R" w:hAnsi="BIZ UD明朝 Medium" w:cs="MS-Mincho" w:hint="eastAsia"/>
                <w:kern w:val="0"/>
                <w:sz w:val="24"/>
              </w:rPr>
              <w:t xml:space="preserve"> </w:t>
            </w:r>
            <w:r w:rsidR="007E6073" w:rsidRPr="00D475D1">
              <w:rPr>
                <w:rFonts w:ascii="UD デジタル 教科書体 NK-R" w:eastAsia="UD デジタル 教科書体 NK-R" w:hAnsi="BIZ UD明朝 Medium" w:cs="MS-Mincho" w:hint="eastAsia"/>
                <w:kern w:val="0"/>
                <w:sz w:val="24"/>
              </w:rPr>
              <w:t xml:space="preserve">　　</w:t>
            </w:r>
            <w:r w:rsidRPr="00D475D1">
              <w:rPr>
                <w:rFonts w:ascii="UD デジタル 教科書体 NK-R" w:eastAsia="UD デジタル 教科書体 NK-R" w:hAnsi="BIZ UD明朝 Medium" w:cs="MS-Mincho" w:hint="eastAsia"/>
                <w:kern w:val="0"/>
                <w:sz w:val="24"/>
              </w:rPr>
              <w:t>３，０００円</w:t>
            </w:r>
          </w:p>
        </w:tc>
      </w:tr>
      <w:tr w:rsidR="005A7AC7" w:rsidRPr="00D475D1" w14:paraId="62769F15" w14:textId="77777777" w:rsidTr="007E6073">
        <w:tc>
          <w:tcPr>
            <w:tcW w:w="3964" w:type="dxa"/>
          </w:tcPr>
          <w:p w14:paraId="53D1FDC6" w14:textId="77777777" w:rsidR="00482A12" w:rsidRPr="00D475D1" w:rsidRDefault="00291790" w:rsidP="00291790">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送迎時</w:t>
            </w:r>
            <w:r w:rsidR="00482A12" w:rsidRPr="00D475D1">
              <w:rPr>
                <w:rFonts w:ascii="UD デジタル 教科書体 NK-R" w:eastAsia="UD デジタル 教科書体 NK-R" w:hAnsi="BIZ UD明朝 Medium" w:cs="MS-Mincho" w:hint="eastAsia"/>
                <w:kern w:val="0"/>
                <w:sz w:val="24"/>
              </w:rPr>
              <w:t>交通費</w:t>
            </w:r>
          </w:p>
        </w:tc>
        <w:tc>
          <w:tcPr>
            <w:tcW w:w="4530" w:type="dxa"/>
          </w:tcPr>
          <w:p w14:paraId="3A01646E" w14:textId="77777777" w:rsidR="00482A12" w:rsidRPr="00D475D1" w:rsidRDefault="004C2C07"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１</w:t>
            </w:r>
            <w:r w:rsidR="007654AA" w:rsidRPr="00D475D1">
              <w:rPr>
                <w:rFonts w:ascii="UD デジタル 教科書体 NK-R" w:eastAsia="UD デジタル 教科書体 NK-R" w:hAnsi="BIZ UD明朝 Medium" w:cs="MS-Mincho" w:hint="eastAsia"/>
                <w:kern w:val="0"/>
                <w:sz w:val="24"/>
              </w:rPr>
              <w:t>回</w:t>
            </w:r>
            <w:r w:rsidR="00482A12" w:rsidRPr="00D475D1">
              <w:rPr>
                <w:rFonts w:ascii="UD デジタル 教科書体 NK-R" w:eastAsia="UD デジタル 教科書体 NK-R" w:hAnsi="BIZ UD明朝 Medium" w:cs="MS-Mincho" w:hint="eastAsia"/>
                <w:kern w:val="0"/>
                <w:sz w:val="24"/>
              </w:rPr>
              <w:t xml:space="preserve">あたり 　　</w:t>
            </w:r>
            <w:r w:rsidR="009964A6" w:rsidRPr="00D475D1">
              <w:rPr>
                <w:rFonts w:ascii="UD デジタル 教科書体 NK-R" w:eastAsia="UD デジタル 教科書体 NK-R" w:hAnsi="BIZ UD明朝 Medium" w:cs="MS-Mincho" w:hint="eastAsia"/>
                <w:kern w:val="0"/>
                <w:sz w:val="24"/>
              </w:rPr>
              <w:t xml:space="preserve">　　　　</w:t>
            </w:r>
            <w:r w:rsidR="007E6073" w:rsidRPr="00D475D1">
              <w:rPr>
                <w:rFonts w:ascii="UD デジタル 教科書体 NK-R" w:eastAsia="UD デジタル 教科書体 NK-R" w:hAnsi="BIZ UD明朝 Medium" w:cs="MS-Mincho" w:hint="eastAsia"/>
                <w:kern w:val="0"/>
                <w:sz w:val="24"/>
              </w:rPr>
              <w:t xml:space="preserve">　　</w:t>
            </w:r>
            <w:r w:rsidR="009964A6" w:rsidRPr="00D475D1">
              <w:rPr>
                <w:rFonts w:ascii="UD デジタル 教科書体 NK-R" w:eastAsia="UD デジタル 教科書体 NK-R" w:hAnsi="BIZ UD明朝 Medium" w:cs="MS-Mincho" w:hint="eastAsia"/>
                <w:kern w:val="0"/>
                <w:sz w:val="24"/>
              </w:rPr>
              <w:t xml:space="preserve">　</w:t>
            </w:r>
            <w:r w:rsidR="007E6073" w:rsidRPr="00D475D1">
              <w:rPr>
                <w:rFonts w:ascii="UD デジタル 教科書体 NK-R" w:eastAsia="UD デジタル 教科書体 NK-R" w:hAnsi="BIZ UD明朝 Medium" w:cs="MS-Mincho" w:hint="eastAsia"/>
                <w:kern w:val="0"/>
                <w:sz w:val="24"/>
              </w:rPr>
              <w:t xml:space="preserve">　</w:t>
            </w:r>
            <w:r w:rsidR="009964A6" w:rsidRPr="00D475D1">
              <w:rPr>
                <w:rFonts w:ascii="UD デジタル 教科書体 NK-R" w:eastAsia="UD デジタル 教科書体 NK-R" w:hAnsi="BIZ UD明朝 Medium" w:cs="MS-Mincho" w:hint="eastAsia"/>
                <w:kern w:val="0"/>
                <w:sz w:val="24"/>
              </w:rPr>
              <w:t xml:space="preserve">　　</w:t>
            </w:r>
            <w:r w:rsidR="00482A12" w:rsidRPr="00D475D1">
              <w:rPr>
                <w:rFonts w:ascii="UD デジタル 教科書体 NK-R" w:eastAsia="UD デジタル 教科書体 NK-R" w:hAnsi="BIZ UD明朝 Medium" w:cs="MS-Mincho" w:hint="eastAsia"/>
                <w:kern w:val="0"/>
                <w:sz w:val="24"/>
              </w:rPr>
              <w:t xml:space="preserve">　１，８６０円</w:t>
            </w:r>
          </w:p>
        </w:tc>
      </w:tr>
      <w:tr w:rsidR="005A7AC7" w:rsidRPr="00D475D1" w14:paraId="2F7CE7C2" w14:textId="77777777" w:rsidTr="007E6073">
        <w:tc>
          <w:tcPr>
            <w:tcW w:w="3964" w:type="dxa"/>
          </w:tcPr>
          <w:p w14:paraId="7BC1E1A3" w14:textId="77777777" w:rsidR="00482A12" w:rsidRPr="00D475D1" w:rsidRDefault="00482A12"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事務費・管理費</w:t>
            </w:r>
          </w:p>
        </w:tc>
        <w:tc>
          <w:tcPr>
            <w:tcW w:w="4530" w:type="dxa"/>
          </w:tcPr>
          <w:p w14:paraId="57FA1177" w14:textId="77777777" w:rsidR="00482A12" w:rsidRPr="00D475D1" w:rsidRDefault="007E6073" w:rsidP="009964A6">
            <w:pPr>
              <w:autoSpaceDE w:val="0"/>
              <w:autoSpaceDN w:val="0"/>
              <w:adjustRightInd w:val="0"/>
              <w:snapToGrid w:val="0"/>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利用者１名</w:t>
            </w:r>
            <w:r w:rsidR="00482A12" w:rsidRPr="00D475D1">
              <w:rPr>
                <w:rFonts w:ascii="UD デジタル 教科書体 NK-R" w:eastAsia="UD デジタル 教科書体 NK-R" w:hAnsi="BIZ UD明朝 Medium" w:cs="MS-Mincho" w:hint="eastAsia"/>
                <w:kern w:val="0"/>
                <w:sz w:val="24"/>
              </w:rPr>
              <w:t xml:space="preserve">あたり　　</w:t>
            </w:r>
            <w:r w:rsidRPr="00D475D1">
              <w:rPr>
                <w:rFonts w:ascii="UD デジタル 教科書体 NK-R" w:eastAsia="UD デジタル 教科書体 NK-R" w:hAnsi="BIZ UD明朝 Medium" w:cs="MS-Mincho" w:hint="eastAsia"/>
                <w:kern w:val="0"/>
                <w:sz w:val="24"/>
              </w:rPr>
              <w:t xml:space="preserve">　　</w:t>
            </w:r>
            <w:r w:rsidR="00482A12" w:rsidRPr="00D475D1">
              <w:rPr>
                <w:rFonts w:ascii="UD デジタル 教科書体 NK-R" w:eastAsia="UD デジタル 教科書体 NK-R" w:hAnsi="BIZ UD明朝 Medium" w:cs="MS-Mincho" w:hint="eastAsia"/>
                <w:kern w:val="0"/>
                <w:sz w:val="24"/>
              </w:rPr>
              <w:t>月額２，６００円</w:t>
            </w:r>
          </w:p>
        </w:tc>
      </w:tr>
    </w:tbl>
    <w:p w14:paraId="65D3DC09" w14:textId="77777777" w:rsidR="009964A6" w:rsidRPr="00D475D1" w:rsidRDefault="00482A12" w:rsidP="009964A6">
      <w:pPr>
        <w:autoSpaceDE w:val="0"/>
        <w:autoSpaceDN w:val="0"/>
        <w:adjustRightInd w:val="0"/>
        <w:snapToGrid w:val="0"/>
        <w:ind w:left="773" w:hangingChars="322" w:hanging="773"/>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備考</w:t>
      </w:r>
      <w:r w:rsidR="009964A6" w:rsidRPr="00D475D1">
        <w:rPr>
          <w:rFonts w:ascii="UD デジタル 教科書体 NK-R" w:eastAsia="UD デジタル 教科書体 NK-R" w:hAnsi="BIZ UD明朝 Medium" w:cs="MS-Mincho" w:hint="eastAsia"/>
          <w:kern w:val="0"/>
          <w:sz w:val="24"/>
        </w:rPr>
        <w:t xml:space="preserve">　</w:t>
      </w:r>
    </w:p>
    <w:p w14:paraId="0BAD27F4" w14:textId="77777777" w:rsidR="00143173" w:rsidRPr="00D475D1" w:rsidRDefault="00143173" w:rsidP="009964A6">
      <w:pPr>
        <w:autoSpaceDE w:val="0"/>
        <w:autoSpaceDN w:val="0"/>
        <w:adjustRightInd w:val="0"/>
        <w:snapToGrid w:val="0"/>
        <w:ind w:leftChars="65" w:left="424" w:hangingChars="117" w:hanging="281"/>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⑴ 委託料は、事業１回の利用につき、訪問支援費１時間あたりの金額に利用時間を乗じて得た金額に交通費等を合算した額とする。</w:t>
      </w:r>
    </w:p>
    <w:p w14:paraId="0CE27796" w14:textId="77777777" w:rsidR="00F42DC2" w:rsidRPr="00D475D1" w:rsidRDefault="00143173" w:rsidP="009964A6">
      <w:pPr>
        <w:tabs>
          <w:tab w:val="left" w:pos="-567"/>
        </w:tabs>
        <w:autoSpaceDE w:val="0"/>
        <w:autoSpaceDN w:val="0"/>
        <w:adjustRightInd w:val="0"/>
        <w:snapToGrid w:val="0"/>
        <w:ind w:leftChars="65" w:left="285" w:hangingChars="59" w:hanging="142"/>
        <w:jc w:val="left"/>
        <w:rPr>
          <w:rFonts w:ascii="UD デジタル 教科書体 NK-R" w:eastAsia="UD デジタル 教科書体 NK-R" w:hAnsi="BIZ UD明朝 Medium" w:cs="MS-Mincho"/>
          <w:kern w:val="0"/>
          <w:sz w:val="24"/>
        </w:rPr>
      </w:pPr>
      <w:r w:rsidRPr="00D475D1">
        <w:rPr>
          <w:rFonts w:ascii="UD デジタル 教科書体 NK-R" w:eastAsia="UD デジタル 教科書体 NK-R" w:hAnsi="BIZ UD明朝 Medium" w:cs="MS-Mincho" w:hint="eastAsia"/>
          <w:kern w:val="0"/>
          <w:sz w:val="24"/>
        </w:rPr>
        <w:t>⑵ 事務費・管理費は利用者１名につき月１回、利用のあった月のみ算定可能とする。</w:t>
      </w:r>
    </w:p>
    <w:p w14:paraId="671274F4" w14:textId="77777777" w:rsidR="00FE0959" w:rsidRPr="00D475D1" w:rsidRDefault="00FE0959" w:rsidP="00435BB1">
      <w:pPr>
        <w:tabs>
          <w:tab w:val="left" w:pos="-567"/>
        </w:tabs>
        <w:autoSpaceDE w:val="0"/>
        <w:autoSpaceDN w:val="0"/>
        <w:adjustRightInd w:val="0"/>
        <w:snapToGrid w:val="0"/>
        <w:jc w:val="left"/>
        <w:rPr>
          <w:rFonts w:ascii="UD デジタル 教科書体 NK-R" w:eastAsia="UD デジタル 教科書体 NK-R" w:hAnsi="BIZ UD明朝 Medium" w:cs="MS-Mincho"/>
          <w:kern w:val="0"/>
          <w:sz w:val="24"/>
        </w:rPr>
      </w:pPr>
    </w:p>
    <w:sectPr w:rsidR="00FE0959" w:rsidRPr="00D475D1" w:rsidSect="000C682C">
      <w:pgSz w:w="11906" w:h="16838"/>
      <w:pgMar w:top="1701" w:right="170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E73B" w14:textId="77777777" w:rsidR="008C53D0" w:rsidRDefault="008C53D0" w:rsidP="009C137E">
      <w:r>
        <w:separator/>
      </w:r>
    </w:p>
  </w:endnote>
  <w:endnote w:type="continuationSeparator" w:id="0">
    <w:p w14:paraId="568EC75F" w14:textId="77777777" w:rsidR="008C53D0" w:rsidRDefault="008C53D0" w:rsidP="009C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AF6D7" w14:textId="77777777" w:rsidR="008C53D0" w:rsidRDefault="008C53D0" w:rsidP="009C137E">
      <w:r>
        <w:separator/>
      </w:r>
    </w:p>
  </w:footnote>
  <w:footnote w:type="continuationSeparator" w:id="0">
    <w:p w14:paraId="1D464859" w14:textId="77777777" w:rsidR="008C53D0" w:rsidRDefault="008C53D0" w:rsidP="009C1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01C8"/>
    <w:multiLevelType w:val="hybridMultilevel"/>
    <w:tmpl w:val="499EAC12"/>
    <w:lvl w:ilvl="0" w:tplc="09BCE8D2">
      <w:start w:val="1"/>
      <w:numFmt w:val="decimal"/>
      <w:lvlText w:val="(%1)"/>
      <w:lvlJc w:val="left"/>
      <w:pPr>
        <w:ind w:left="981" w:hanging="720"/>
      </w:pPr>
      <w:rPr>
        <w:rFonts w:hint="default"/>
        <w:color w:val="auto"/>
        <w:u w:val="none"/>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 w15:restartNumberingAfterBreak="0">
    <w:nsid w:val="38363789"/>
    <w:multiLevelType w:val="singleLevel"/>
    <w:tmpl w:val="90D0E7A2"/>
    <w:lvl w:ilvl="0">
      <w:start w:val="1"/>
      <w:numFmt w:val="decimal"/>
      <w:lvlText w:val="(%1)"/>
      <w:lvlJc w:val="left"/>
      <w:pPr>
        <w:tabs>
          <w:tab w:val="num" w:pos="425"/>
        </w:tabs>
        <w:ind w:left="425" w:hanging="425"/>
      </w:pPr>
      <w:rPr>
        <w:rFonts w:ascii="ＭＳ 明朝" w:eastAsia="ＭＳ 明朝" w:cs="Times New Roman" w:hint="eastAsia"/>
        <w:sz w:val="21"/>
      </w:rPr>
    </w:lvl>
  </w:abstractNum>
  <w:abstractNum w:abstractNumId="2" w15:restartNumberingAfterBreak="0">
    <w:nsid w:val="47C81265"/>
    <w:multiLevelType w:val="hybridMultilevel"/>
    <w:tmpl w:val="12B043D4"/>
    <w:lvl w:ilvl="0" w:tplc="E3F618F0">
      <w:start w:val="1"/>
      <w:numFmt w:val="decimalFullWidth"/>
      <w:lvlText w:val="（%1）"/>
      <w:lvlJc w:val="left"/>
      <w:pPr>
        <w:ind w:left="770" w:hanging="7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C53361"/>
    <w:multiLevelType w:val="hybridMultilevel"/>
    <w:tmpl w:val="BF16431C"/>
    <w:lvl w:ilvl="0" w:tplc="BE926B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521873"/>
    <w:multiLevelType w:val="hybridMultilevel"/>
    <w:tmpl w:val="47225924"/>
    <w:lvl w:ilvl="0" w:tplc="FFFFFFFF">
      <w:numFmt w:val="bullet"/>
      <w:lvlText w:val="＊"/>
      <w:lvlJc w:val="left"/>
      <w:pPr>
        <w:tabs>
          <w:tab w:val="num" w:pos="675"/>
        </w:tabs>
        <w:ind w:left="675" w:hanging="450"/>
      </w:pPr>
      <w:rPr>
        <w:rFonts w:ascii="ＭＳ 明朝" w:eastAsia="ＭＳ 明朝" w:hAnsi="ＭＳ 明朝" w:hint="eastAsia"/>
      </w:rPr>
    </w:lvl>
    <w:lvl w:ilvl="1" w:tplc="FFFFFFFF" w:tentative="1">
      <w:start w:val="1"/>
      <w:numFmt w:val="bullet"/>
      <w:lvlText w:val=""/>
      <w:lvlJc w:val="left"/>
      <w:pPr>
        <w:tabs>
          <w:tab w:val="num" w:pos="1065"/>
        </w:tabs>
        <w:ind w:left="1065" w:hanging="420"/>
      </w:pPr>
      <w:rPr>
        <w:rFonts w:ascii="Wingdings" w:hAnsi="Wingdings" w:hint="default"/>
      </w:rPr>
    </w:lvl>
    <w:lvl w:ilvl="2" w:tplc="FFFFFFFF" w:tentative="1">
      <w:start w:val="1"/>
      <w:numFmt w:val="bullet"/>
      <w:lvlText w:val=""/>
      <w:lvlJc w:val="left"/>
      <w:pPr>
        <w:tabs>
          <w:tab w:val="num" w:pos="1485"/>
        </w:tabs>
        <w:ind w:left="1485" w:hanging="420"/>
      </w:pPr>
      <w:rPr>
        <w:rFonts w:ascii="Wingdings" w:hAnsi="Wingdings" w:hint="default"/>
      </w:rPr>
    </w:lvl>
    <w:lvl w:ilvl="3" w:tplc="FFFFFFFF" w:tentative="1">
      <w:start w:val="1"/>
      <w:numFmt w:val="bullet"/>
      <w:lvlText w:val=""/>
      <w:lvlJc w:val="left"/>
      <w:pPr>
        <w:tabs>
          <w:tab w:val="num" w:pos="1905"/>
        </w:tabs>
        <w:ind w:left="1905" w:hanging="420"/>
      </w:pPr>
      <w:rPr>
        <w:rFonts w:ascii="Wingdings" w:hAnsi="Wingdings" w:hint="default"/>
      </w:rPr>
    </w:lvl>
    <w:lvl w:ilvl="4" w:tplc="FFFFFFFF" w:tentative="1">
      <w:start w:val="1"/>
      <w:numFmt w:val="bullet"/>
      <w:lvlText w:val=""/>
      <w:lvlJc w:val="left"/>
      <w:pPr>
        <w:tabs>
          <w:tab w:val="num" w:pos="2325"/>
        </w:tabs>
        <w:ind w:left="2325" w:hanging="420"/>
      </w:pPr>
      <w:rPr>
        <w:rFonts w:ascii="Wingdings" w:hAnsi="Wingdings" w:hint="default"/>
      </w:rPr>
    </w:lvl>
    <w:lvl w:ilvl="5" w:tplc="FFFFFFFF" w:tentative="1">
      <w:start w:val="1"/>
      <w:numFmt w:val="bullet"/>
      <w:lvlText w:val=""/>
      <w:lvlJc w:val="left"/>
      <w:pPr>
        <w:tabs>
          <w:tab w:val="num" w:pos="2745"/>
        </w:tabs>
        <w:ind w:left="2745" w:hanging="420"/>
      </w:pPr>
      <w:rPr>
        <w:rFonts w:ascii="Wingdings" w:hAnsi="Wingdings" w:hint="default"/>
      </w:rPr>
    </w:lvl>
    <w:lvl w:ilvl="6" w:tplc="FFFFFFFF" w:tentative="1">
      <w:start w:val="1"/>
      <w:numFmt w:val="bullet"/>
      <w:lvlText w:val=""/>
      <w:lvlJc w:val="left"/>
      <w:pPr>
        <w:tabs>
          <w:tab w:val="num" w:pos="3165"/>
        </w:tabs>
        <w:ind w:left="3165" w:hanging="420"/>
      </w:pPr>
      <w:rPr>
        <w:rFonts w:ascii="Wingdings" w:hAnsi="Wingdings" w:hint="default"/>
      </w:rPr>
    </w:lvl>
    <w:lvl w:ilvl="7" w:tplc="FFFFFFFF" w:tentative="1">
      <w:start w:val="1"/>
      <w:numFmt w:val="bullet"/>
      <w:lvlText w:val=""/>
      <w:lvlJc w:val="left"/>
      <w:pPr>
        <w:tabs>
          <w:tab w:val="num" w:pos="3585"/>
        </w:tabs>
        <w:ind w:left="3585" w:hanging="420"/>
      </w:pPr>
      <w:rPr>
        <w:rFonts w:ascii="Wingdings" w:hAnsi="Wingdings" w:hint="default"/>
      </w:rPr>
    </w:lvl>
    <w:lvl w:ilvl="8" w:tplc="FFFFFFFF"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59D1E90"/>
    <w:multiLevelType w:val="hybridMultilevel"/>
    <w:tmpl w:val="BB9607D6"/>
    <w:lvl w:ilvl="0" w:tplc="2A14A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094B62"/>
    <w:multiLevelType w:val="singleLevel"/>
    <w:tmpl w:val="90D0E7A2"/>
    <w:lvl w:ilvl="0">
      <w:start w:val="1"/>
      <w:numFmt w:val="decimal"/>
      <w:lvlText w:val="(%1)"/>
      <w:lvlJc w:val="left"/>
      <w:pPr>
        <w:tabs>
          <w:tab w:val="num" w:pos="425"/>
        </w:tabs>
        <w:ind w:left="425" w:hanging="425"/>
      </w:pPr>
      <w:rPr>
        <w:rFonts w:ascii="ＭＳ 明朝" w:eastAsia="ＭＳ 明朝" w:cs="Times New Roman" w:hint="eastAsia"/>
        <w:sz w:val="21"/>
      </w:rPr>
    </w:lvl>
  </w:abstractNum>
  <w:abstractNum w:abstractNumId="7" w15:restartNumberingAfterBreak="0">
    <w:nsid w:val="7A5F6AB3"/>
    <w:multiLevelType w:val="hybridMultilevel"/>
    <w:tmpl w:val="3304917A"/>
    <w:lvl w:ilvl="0" w:tplc="FFFFFFFF">
      <w:numFmt w:val="bullet"/>
      <w:lvlText w:val="・"/>
      <w:lvlJc w:val="left"/>
      <w:pPr>
        <w:tabs>
          <w:tab w:val="num" w:pos="570"/>
        </w:tabs>
        <w:ind w:left="570" w:hanging="360"/>
      </w:pPr>
      <w:rPr>
        <w:rFonts w:ascii="ＭＳ 明朝" w:eastAsia="ＭＳ 明朝" w:hAnsi="ＭＳ 明朝" w:hint="eastAsia"/>
      </w:rPr>
    </w:lvl>
    <w:lvl w:ilvl="1" w:tplc="FFFFFFFF">
      <w:numFmt w:val="bullet"/>
      <w:lvlText w:val="＊"/>
      <w:lvlJc w:val="left"/>
      <w:pPr>
        <w:tabs>
          <w:tab w:val="num" w:pos="990"/>
        </w:tabs>
        <w:ind w:left="990" w:hanging="360"/>
      </w:pPr>
      <w:rPr>
        <w:rFonts w:ascii="ＭＳ 明朝" w:eastAsia="ＭＳ 明朝" w:hAnsi="ＭＳ 明朝" w:hint="eastAsia"/>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F2"/>
    <w:rsid w:val="000138B7"/>
    <w:rsid w:val="0001714A"/>
    <w:rsid w:val="000173E3"/>
    <w:rsid w:val="00021C6B"/>
    <w:rsid w:val="00085030"/>
    <w:rsid w:val="000C52D7"/>
    <w:rsid w:val="000C682C"/>
    <w:rsid w:val="000F3E36"/>
    <w:rsid w:val="000F6F06"/>
    <w:rsid w:val="00143173"/>
    <w:rsid w:val="00143DFC"/>
    <w:rsid w:val="00151220"/>
    <w:rsid w:val="00197EDB"/>
    <w:rsid w:val="001C2982"/>
    <w:rsid w:val="001D2AEF"/>
    <w:rsid w:val="00291790"/>
    <w:rsid w:val="002930F2"/>
    <w:rsid w:val="00304E9B"/>
    <w:rsid w:val="003215AC"/>
    <w:rsid w:val="00394B4B"/>
    <w:rsid w:val="003D745C"/>
    <w:rsid w:val="00435BB1"/>
    <w:rsid w:val="00451A7F"/>
    <w:rsid w:val="00482A12"/>
    <w:rsid w:val="004C2C07"/>
    <w:rsid w:val="00510278"/>
    <w:rsid w:val="00517457"/>
    <w:rsid w:val="00562CFD"/>
    <w:rsid w:val="00564B2F"/>
    <w:rsid w:val="00577262"/>
    <w:rsid w:val="005A033F"/>
    <w:rsid w:val="005A1118"/>
    <w:rsid w:val="005A7AC7"/>
    <w:rsid w:val="005D34C8"/>
    <w:rsid w:val="005F7143"/>
    <w:rsid w:val="00600F59"/>
    <w:rsid w:val="006839FC"/>
    <w:rsid w:val="00685AF3"/>
    <w:rsid w:val="006A2D4F"/>
    <w:rsid w:val="006B2791"/>
    <w:rsid w:val="006B4D43"/>
    <w:rsid w:val="006E14B0"/>
    <w:rsid w:val="006E3EFA"/>
    <w:rsid w:val="00721099"/>
    <w:rsid w:val="00735BBC"/>
    <w:rsid w:val="007654AA"/>
    <w:rsid w:val="007B53F4"/>
    <w:rsid w:val="007C6562"/>
    <w:rsid w:val="007E165E"/>
    <w:rsid w:val="007E6073"/>
    <w:rsid w:val="00886A1A"/>
    <w:rsid w:val="008A2983"/>
    <w:rsid w:val="008C53D0"/>
    <w:rsid w:val="008D07A6"/>
    <w:rsid w:val="00904751"/>
    <w:rsid w:val="009902D2"/>
    <w:rsid w:val="00993CAA"/>
    <w:rsid w:val="009964A6"/>
    <w:rsid w:val="009C137E"/>
    <w:rsid w:val="009E5C3B"/>
    <w:rsid w:val="00A578D5"/>
    <w:rsid w:val="00AB2F20"/>
    <w:rsid w:val="00AD3E97"/>
    <w:rsid w:val="00AE28FC"/>
    <w:rsid w:val="00AE3C7B"/>
    <w:rsid w:val="00AE4EE2"/>
    <w:rsid w:val="00B5715F"/>
    <w:rsid w:val="00BA523C"/>
    <w:rsid w:val="00BB6D84"/>
    <w:rsid w:val="00BC25E7"/>
    <w:rsid w:val="00C06ACE"/>
    <w:rsid w:val="00C36E69"/>
    <w:rsid w:val="00C37A8D"/>
    <w:rsid w:val="00CA03FF"/>
    <w:rsid w:val="00CB183D"/>
    <w:rsid w:val="00D262B5"/>
    <w:rsid w:val="00D475D1"/>
    <w:rsid w:val="00D774B5"/>
    <w:rsid w:val="00D8466B"/>
    <w:rsid w:val="00DC2783"/>
    <w:rsid w:val="00DF3B94"/>
    <w:rsid w:val="00DF51B1"/>
    <w:rsid w:val="00DF6A84"/>
    <w:rsid w:val="00E026F0"/>
    <w:rsid w:val="00E22472"/>
    <w:rsid w:val="00E33BB4"/>
    <w:rsid w:val="00E543E2"/>
    <w:rsid w:val="00E56932"/>
    <w:rsid w:val="00EE6079"/>
    <w:rsid w:val="00F16862"/>
    <w:rsid w:val="00F42DC2"/>
    <w:rsid w:val="00F7570A"/>
    <w:rsid w:val="00F93BF9"/>
    <w:rsid w:val="00F96F4A"/>
    <w:rsid w:val="00FB05FA"/>
    <w:rsid w:val="00FC616C"/>
    <w:rsid w:val="00FE0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92AE2B"/>
  <w15:chartTrackingRefBased/>
  <w15:docId w15:val="{C6E3B635-B066-496A-8EFA-2BED7EE0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173"/>
    <w:pPr>
      <w:ind w:leftChars="400" w:left="840"/>
    </w:pPr>
  </w:style>
  <w:style w:type="table" w:styleId="a4">
    <w:name w:val="Table Grid"/>
    <w:basedOn w:val="a1"/>
    <w:uiPriority w:val="39"/>
    <w:rsid w:val="00482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3E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3EFA"/>
    <w:rPr>
      <w:rFonts w:asciiTheme="majorHAnsi" w:eastAsiaTheme="majorEastAsia" w:hAnsiTheme="majorHAnsi" w:cstheme="majorBidi"/>
      <w:sz w:val="18"/>
      <w:szCs w:val="18"/>
    </w:rPr>
  </w:style>
  <w:style w:type="paragraph" w:styleId="a7">
    <w:name w:val="header"/>
    <w:basedOn w:val="a"/>
    <w:link w:val="a8"/>
    <w:uiPriority w:val="99"/>
    <w:unhideWhenUsed/>
    <w:rsid w:val="009C137E"/>
    <w:pPr>
      <w:tabs>
        <w:tab w:val="center" w:pos="4252"/>
        <w:tab w:val="right" w:pos="8504"/>
      </w:tabs>
      <w:snapToGrid w:val="0"/>
    </w:pPr>
  </w:style>
  <w:style w:type="character" w:customStyle="1" w:styleId="a8">
    <w:name w:val="ヘッダー (文字)"/>
    <w:basedOn w:val="a0"/>
    <w:link w:val="a7"/>
    <w:uiPriority w:val="99"/>
    <w:rsid w:val="009C137E"/>
  </w:style>
  <w:style w:type="paragraph" w:styleId="a9">
    <w:name w:val="footer"/>
    <w:basedOn w:val="a"/>
    <w:link w:val="aa"/>
    <w:uiPriority w:val="99"/>
    <w:unhideWhenUsed/>
    <w:rsid w:val="009C137E"/>
    <w:pPr>
      <w:tabs>
        <w:tab w:val="center" w:pos="4252"/>
        <w:tab w:val="right" w:pos="8504"/>
      </w:tabs>
      <w:snapToGrid w:val="0"/>
    </w:pPr>
  </w:style>
  <w:style w:type="character" w:customStyle="1" w:styleId="aa">
    <w:name w:val="フッター (文字)"/>
    <w:basedOn w:val="a0"/>
    <w:link w:val="a9"/>
    <w:uiPriority w:val="99"/>
    <w:rsid w:val="009C137E"/>
  </w:style>
  <w:style w:type="character" w:styleId="ab">
    <w:name w:val="annotation reference"/>
    <w:basedOn w:val="a0"/>
    <w:uiPriority w:val="99"/>
    <w:semiHidden/>
    <w:unhideWhenUsed/>
    <w:rsid w:val="001D2AEF"/>
    <w:rPr>
      <w:sz w:val="18"/>
      <w:szCs w:val="18"/>
    </w:rPr>
  </w:style>
  <w:style w:type="paragraph" w:styleId="ac">
    <w:name w:val="annotation text"/>
    <w:basedOn w:val="a"/>
    <w:link w:val="ad"/>
    <w:uiPriority w:val="99"/>
    <w:semiHidden/>
    <w:unhideWhenUsed/>
    <w:rsid w:val="001D2AEF"/>
    <w:pPr>
      <w:jc w:val="left"/>
    </w:pPr>
  </w:style>
  <w:style w:type="character" w:customStyle="1" w:styleId="ad">
    <w:name w:val="コメント文字列 (文字)"/>
    <w:basedOn w:val="a0"/>
    <w:link w:val="ac"/>
    <w:uiPriority w:val="99"/>
    <w:semiHidden/>
    <w:rsid w:val="001D2AEF"/>
  </w:style>
  <w:style w:type="paragraph" w:styleId="ae">
    <w:name w:val="annotation subject"/>
    <w:basedOn w:val="ac"/>
    <w:next w:val="ac"/>
    <w:link w:val="af"/>
    <w:uiPriority w:val="99"/>
    <w:semiHidden/>
    <w:unhideWhenUsed/>
    <w:rsid w:val="001D2AEF"/>
    <w:rPr>
      <w:b/>
      <w:bCs/>
    </w:rPr>
  </w:style>
  <w:style w:type="character" w:customStyle="1" w:styleId="af">
    <w:name w:val="コメント内容 (文字)"/>
    <w:basedOn w:val="ad"/>
    <w:link w:val="ae"/>
    <w:uiPriority w:val="99"/>
    <w:semiHidden/>
    <w:rsid w:val="001D2AEF"/>
    <w:rPr>
      <w:b/>
      <w:bCs/>
    </w:rPr>
  </w:style>
  <w:style w:type="character" w:styleId="af0">
    <w:name w:val="Hyperlink"/>
    <w:basedOn w:val="a0"/>
    <w:uiPriority w:val="99"/>
    <w:unhideWhenUsed/>
    <w:rsid w:val="00FC61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DE64-25F0-4169-9A94-E78DF38B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下倉　真由美</dc:creator>
  <cp:keywords/>
  <dc:description/>
  <cp:lastModifiedBy>下倉　真由美</cp:lastModifiedBy>
  <cp:revision>18</cp:revision>
  <cp:lastPrinted>2023-12-25T05:35:00Z</cp:lastPrinted>
  <dcterms:created xsi:type="dcterms:W3CDTF">2024-02-29T06:48:00Z</dcterms:created>
  <dcterms:modified xsi:type="dcterms:W3CDTF">2024-03-06T07:51:00Z</dcterms:modified>
</cp:coreProperties>
</file>