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8799" w14:textId="77777777" w:rsidR="001E425C" w:rsidRPr="00191CE8" w:rsidRDefault="001E425C" w:rsidP="001E425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1C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　年度 松阪市地域の元気応援事業 市民活動サポート補助金事業報告書・収支決算書</w:t>
      </w:r>
    </w:p>
    <w:p w14:paraId="10874CCD" w14:textId="61560654" w:rsidR="009345FD" w:rsidRPr="001E425C" w:rsidRDefault="009345FD" w:rsidP="009345FD">
      <w:pPr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14:paraId="604F62E4" w14:textId="3FD12EBF" w:rsidTr="004E431F">
        <w:trPr>
          <w:trHeight w:val="615"/>
        </w:trPr>
        <w:tc>
          <w:tcPr>
            <w:tcW w:w="1408" w:type="dxa"/>
            <w:vAlign w:val="center"/>
          </w:tcPr>
          <w:p w14:paraId="3EDDA8FD" w14:textId="5285651C" w:rsidR="00AA3379" w:rsidRPr="00381F14" w:rsidRDefault="00AC22D4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団体</w:t>
            </w:r>
            <w:r w:rsidR="00AA337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名</w:t>
            </w:r>
          </w:p>
        </w:tc>
        <w:tc>
          <w:tcPr>
            <w:tcW w:w="8089" w:type="dxa"/>
            <w:vAlign w:val="center"/>
          </w:tcPr>
          <w:p w14:paraId="56FB1EBE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AA3379" w14:paraId="057FF016" w14:textId="6466302C" w:rsidTr="004E431F">
        <w:trPr>
          <w:trHeight w:val="553"/>
        </w:trPr>
        <w:tc>
          <w:tcPr>
            <w:tcW w:w="1408" w:type="dxa"/>
            <w:vAlign w:val="center"/>
          </w:tcPr>
          <w:p w14:paraId="0A11E990" w14:textId="4F3BB3FD" w:rsidR="00AA3379" w:rsidRPr="00381F14" w:rsidRDefault="00D21762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事業の名称</w:t>
            </w:r>
          </w:p>
        </w:tc>
        <w:tc>
          <w:tcPr>
            <w:tcW w:w="8089" w:type="dxa"/>
            <w:vAlign w:val="center"/>
          </w:tcPr>
          <w:p w14:paraId="3F52F335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295EDCA" w14:textId="0A7D914D" w:rsidR="007F123F" w:rsidRPr="002B4D31" w:rsidRDefault="00D21762">
      <w:pPr>
        <w:rPr>
          <w:strike/>
        </w:rPr>
      </w:pPr>
      <w:r>
        <w:rPr>
          <w:rFonts w:hint="eastAsia"/>
        </w:rPr>
        <w:t xml:space="preserve">　</w:t>
      </w:r>
    </w:p>
    <w:tbl>
      <w:tblPr>
        <w:tblStyle w:val="a3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0"/>
        <w:gridCol w:w="1859"/>
        <w:gridCol w:w="1559"/>
        <w:gridCol w:w="3969"/>
      </w:tblGrid>
      <w:tr w:rsidR="00177A4F" w14:paraId="2C59D13C" w14:textId="77777777" w:rsidTr="004E431F">
        <w:trPr>
          <w:trHeight w:val="27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05A" w14:textId="556CA7C0" w:rsidR="00177A4F" w:rsidRPr="00381F14" w:rsidRDefault="00CF17FF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事業の概要や目的をご記入ください。</w:t>
            </w:r>
          </w:p>
        </w:tc>
      </w:tr>
      <w:tr w:rsidR="00177A4F" w14:paraId="0D6057C4" w14:textId="77777777" w:rsidTr="00D700D0">
        <w:trPr>
          <w:trHeight w:val="140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CCC" w14:textId="77777777" w:rsidR="00177A4F" w:rsidRPr="00507F2C" w:rsidRDefault="00177A4F" w:rsidP="009345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  <w:tr w:rsidR="00177A4F" w14:paraId="7FF539F3" w14:textId="77777777" w:rsidTr="004E431F">
        <w:trPr>
          <w:trHeight w:val="3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959" w14:textId="1D207E78" w:rsidR="00177A4F" w:rsidRPr="00507F2C" w:rsidRDefault="00CF17FF" w:rsidP="004E43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507F2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事業の実施内容等を具体的にご記入ください。</w:t>
            </w:r>
            <w:r w:rsidR="00E7514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（期間、対象者</w:t>
            </w:r>
            <w:r w:rsidR="00E7514A" w:rsidRPr="00B30B70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、安全性確保の方法</w:t>
            </w:r>
            <w:r w:rsidR="00E53341" w:rsidRPr="00B30B70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など）</w:t>
            </w:r>
          </w:p>
        </w:tc>
      </w:tr>
      <w:tr w:rsidR="00177A4F" w14:paraId="6517D43F" w14:textId="77777777" w:rsidTr="00D700D0">
        <w:trPr>
          <w:trHeight w:val="34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7C7" w14:textId="7E257919" w:rsidR="00177A4F" w:rsidRPr="00507F2C" w:rsidRDefault="00177A4F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AA3379" w14:paraId="2124A445" w14:textId="29E42273" w:rsidTr="004E431F">
        <w:trPr>
          <w:trHeight w:val="68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B547F" w14:textId="63B5E871" w:rsidR="00AA3379" w:rsidRPr="00905789" w:rsidRDefault="001E425C" w:rsidP="004E431F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実施</w:t>
            </w:r>
            <w:r w:rsidR="00AA337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14:paraId="7DBD1EE0" w14:textId="3D33D93F" w:rsidR="00AA3379" w:rsidRPr="00381F14" w:rsidRDefault="00EA17C2" w:rsidP="004E431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Cs w:val="28"/>
              </w:rPr>
              <w:t>(</w:t>
            </w:r>
            <w:r w:rsidR="00AA3379" w:rsidRPr="00905789">
              <w:rPr>
                <w:rFonts w:asciiTheme="majorEastAsia" w:eastAsiaTheme="majorEastAsia" w:hAnsiTheme="majorEastAsia" w:hint="eastAsia"/>
                <w:szCs w:val="28"/>
              </w:rPr>
              <w:t>または期間など</w:t>
            </w:r>
            <w:r w:rsidRPr="00905789">
              <w:rPr>
                <w:rFonts w:asciiTheme="majorEastAsia" w:eastAsiaTheme="majorEastAsia" w:hAnsiTheme="majorEastAsia" w:hint="eastAsia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B644F0" w14:textId="6BC9F0D6" w:rsidR="00AA3379" w:rsidRPr="00A1773F" w:rsidRDefault="00AA3379" w:rsidP="004E431F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B9CC8" w14:textId="77777777" w:rsidR="00EA17C2" w:rsidRPr="00905789" w:rsidRDefault="00EA17C2" w:rsidP="004E431F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参加対象者</w:t>
            </w:r>
          </w:p>
          <w:p w14:paraId="6B49718C" w14:textId="11C5C958" w:rsidR="00AA3379" w:rsidRPr="00381F14" w:rsidRDefault="00EA17C2" w:rsidP="004E431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6BE" w14:textId="3D29209A" w:rsidR="00AA3379" w:rsidRPr="00A1773F" w:rsidRDefault="00AA3379" w:rsidP="004E431F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177A4F" w14:paraId="6E8B979F" w14:textId="77777777" w:rsidTr="004E431F">
        <w:trPr>
          <w:trHeight w:val="360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44B" w14:textId="5243D4A8" w:rsidR="00177A4F" w:rsidRPr="00381F14" w:rsidRDefault="001E425C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191CE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地域活性化の観点から、事業を実施することでどのような成果・効果が表れたか、また今後表れていくと考えられるかをご記入ください。</w:t>
            </w:r>
          </w:p>
        </w:tc>
      </w:tr>
      <w:tr w:rsidR="00177A4F" w14:paraId="7A3EB8F6" w14:textId="77777777" w:rsidTr="00D700D0">
        <w:trPr>
          <w:trHeight w:val="360"/>
        </w:trPr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451" w14:textId="77777777" w:rsidR="00177A4F" w:rsidRPr="00381F14" w:rsidRDefault="00177A4F" w:rsidP="009345FD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7C68" w14:paraId="2E10B9AE" w14:textId="77777777" w:rsidTr="00D700D0">
        <w:trPr>
          <w:trHeight w:val="168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CCC" w14:textId="77777777" w:rsidR="00C37C68" w:rsidRPr="00CF17FF" w:rsidRDefault="00C37C68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C37C68" w14:paraId="736D5093" w14:textId="77777777" w:rsidTr="004E431F">
        <w:trPr>
          <w:trHeight w:val="41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EC5" w14:textId="497505C2" w:rsidR="00C37C68" w:rsidRPr="00381F14" w:rsidRDefault="00614EC6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次年度どのように</w:t>
            </w:r>
            <w:r w:rsidR="00957D3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事業を展開していくかご記入ください。</w:t>
            </w:r>
          </w:p>
        </w:tc>
      </w:tr>
      <w:tr w:rsidR="00C37C68" w14:paraId="1211B96F" w14:textId="77777777" w:rsidTr="000B557E">
        <w:trPr>
          <w:trHeight w:val="228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5D7" w14:textId="77777777" w:rsidR="00C37C68" w:rsidRPr="00A1773F" w:rsidRDefault="00C37C68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4D7352BD" w14:textId="76567077" w:rsidR="00E7514A" w:rsidRDefault="00BA745B" w:rsidP="007C6F2D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D56C36">
        <w:rPr>
          <w:rFonts w:asciiTheme="majorEastAsia" w:eastAsiaTheme="majorEastAsia" w:hAnsiTheme="majorEastAsia" w:hint="eastAsia"/>
          <w:szCs w:val="28"/>
        </w:rPr>
        <w:t>※同じページ内であれば欄の幅を調整していただいても結構ですが、</w:t>
      </w:r>
      <w:r w:rsidR="00E7514A">
        <w:rPr>
          <w:rFonts w:asciiTheme="majorEastAsia" w:eastAsiaTheme="majorEastAsia" w:hAnsiTheme="majorEastAsia" w:hint="eastAsia"/>
          <w:szCs w:val="28"/>
        </w:rPr>
        <w:t>１枚でおさめてください。</w:t>
      </w:r>
    </w:p>
    <w:p w14:paraId="36159DE0" w14:textId="6915CE9C" w:rsidR="00A859CE" w:rsidRPr="00E7514A" w:rsidRDefault="00E7514A" w:rsidP="007C6F2D">
      <w:pPr>
        <w:widowControl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szCs w:val="28"/>
        </w:rPr>
        <w:br w:type="page"/>
      </w:r>
    </w:p>
    <w:p w14:paraId="46B9B0E4" w14:textId="77777777" w:rsidR="00EE35F4" w:rsidRPr="00026908" w:rsidRDefault="00EE35F4" w:rsidP="00EE35F4">
      <w:pPr>
        <w:jc w:val="left"/>
        <w:rPr>
          <w:sz w:val="22"/>
        </w:rPr>
      </w:pPr>
      <w:r w:rsidRPr="00026908">
        <w:rPr>
          <w:rFonts w:hint="eastAsia"/>
          <w:sz w:val="22"/>
        </w:rPr>
        <w:lastRenderedPageBreak/>
        <w:t>（</w:t>
      </w:r>
      <w:r w:rsidRPr="00026908">
        <w:rPr>
          <w:rFonts w:hint="eastAsia"/>
          <w:sz w:val="22"/>
          <w:u w:val="single"/>
        </w:rPr>
        <w:t>「地域連携コース」採択団体のみ記入</w:t>
      </w:r>
      <w:r w:rsidRPr="00026908">
        <w:rPr>
          <w:rFonts w:hint="eastAsia"/>
          <w:sz w:val="22"/>
        </w:rPr>
        <w:t>）</w:t>
      </w:r>
    </w:p>
    <w:tbl>
      <w:tblPr>
        <w:tblStyle w:val="a3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026908" w:rsidRPr="00026908" w14:paraId="6212D25F" w14:textId="77777777" w:rsidTr="00026908">
        <w:trPr>
          <w:trHeight w:val="274"/>
        </w:trPr>
        <w:tc>
          <w:tcPr>
            <w:tcW w:w="9497" w:type="dxa"/>
            <w:vAlign w:val="center"/>
          </w:tcPr>
          <w:p w14:paraId="5CC3E41B" w14:textId="7AB77108" w:rsidR="00EE35F4" w:rsidRPr="00026908" w:rsidRDefault="00EE35F4" w:rsidP="001E425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26908">
              <w:rPr>
                <w:rFonts w:ascii="ＭＳ ゴシック" w:eastAsia="ＭＳ ゴシック" w:hAnsi="ＭＳ ゴシック" w:hint="eastAsia"/>
                <w:sz w:val="22"/>
              </w:rPr>
              <w:t>事業実施において住民自治協議会とどのように連携</w:t>
            </w:r>
            <w:r w:rsidR="001E425C">
              <w:rPr>
                <w:rFonts w:ascii="ＭＳ ゴシック" w:eastAsia="ＭＳ ゴシック" w:hAnsi="ＭＳ ゴシック" w:hint="eastAsia"/>
                <w:sz w:val="22"/>
              </w:rPr>
              <w:t>したか</w:t>
            </w:r>
            <w:r w:rsidRPr="00026908">
              <w:rPr>
                <w:rFonts w:ascii="ＭＳ ゴシック" w:eastAsia="ＭＳ ゴシック" w:hAnsi="ＭＳ ゴシック" w:hint="eastAsia"/>
                <w:sz w:val="22"/>
              </w:rPr>
              <w:t>を具体的にご記入ください。</w:t>
            </w:r>
          </w:p>
        </w:tc>
      </w:tr>
      <w:tr w:rsidR="00026908" w:rsidRPr="00026908" w14:paraId="11365E22" w14:textId="77777777" w:rsidTr="001E425C">
        <w:trPr>
          <w:trHeight w:val="1378"/>
        </w:trPr>
        <w:tc>
          <w:tcPr>
            <w:tcW w:w="9497" w:type="dxa"/>
          </w:tcPr>
          <w:p w14:paraId="071D7C4E" w14:textId="77777777" w:rsidR="00EE35F4" w:rsidRPr="00026908" w:rsidRDefault="00EE35F4" w:rsidP="00FA5E18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bookmarkStart w:id="0" w:name="_GoBack"/>
            <w:bookmarkEnd w:id="0"/>
          </w:p>
        </w:tc>
      </w:tr>
      <w:tr w:rsidR="00026908" w:rsidRPr="00026908" w14:paraId="78381F4E" w14:textId="77777777" w:rsidTr="00026908">
        <w:trPr>
          <w:trHeight w:val="390"/>
        </w:trPr>
        <w:tc>
          <w:tcPr>
            <w:tcW w:w="9497" w:type="dxa"/>
            <w:vAlign w:val="center"/>
          </w:tcPr>
          <w:p w14:paraId="463EF48A" w14:textId="2C1B1524" w:rsidR="00EE35F4" w:rsidRPr="00026908" w:rsidRDefault="00EE35F4" w:rsidP="001E425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26908">
              <w:rPr>
                <w:rFonts w:ascii="ＭＳ ゴシック" w:eastAsia="ＭＳ ゴシック" w:hAnsi="ＭＳ ゴシック" w:hint="eastAsia"/>
                <w:sz w:val="22"/>
              </w:rPr>
              <w:t>この事業</w:t>
            </w:r>
            <w:r w:rsidR="001E425C">
              <w:rPr>
                <w:rFonts w:ascii="ＭＳ ゴシック" w:eastAsia="ＭＳ ゴシック" w:hAnsi="ＭＳ ゴシック" w:hint="eastAsia"/>
                <w:sz w:val="22"/>
              </w:rPr>
              <w:t>をきっかけとする住民自治協議会との連携について、どのような効果が</w:t>
            </w:r>
            <w:r w:rsidRPr="00026908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  <w:r w:rsidR="001E425C">
              <w:rPr>
                <w:rFonts w:ascii="ＭＳ ゴシック" w:eastAsia="ＭＳ ゴシック" w:hAnsi="ＭＳ ゴシック" w:hint="eastAsia"/>
                <w:sz w:val="22"/>
              </w:rPr>
              <w:t>まれたか、また今後生まれると考えられるか</w:t>
            </w:r>
            <w:r w:rsidRPr="00026908">
              <w:rPr>
                <w:rFonts w:ascii="ＭＳ ゴシック" w:eastAsia="ＭＳ ゴシック" w:hAnsi="ＭＳ ゴシック" w:hint="eastAsia"/>
                <w:sz w:val="22"/>
              </w:rPr>
              <w:t>をご記入ください。</w:t>
            </w:r>
          </w:p>
        </w:tc>
      </w:tr>
      <w:tr w:rsidR="00026908" w:rsidRPr="00026908" w14:paraId="11B100EF" w14:textId="77777777" w:rsidTr="001E425C">
        <w:trPr>
          <w:trHeight w:val="1393"/>
        </w:trPr>
        <w:tc>
          <w:tcPr>
            <w:tcW w:w="9497" w:type="dxa"/>
          </w:tcPr>
          <w:p w14:paraId="1C15F6FD" w14:textId="77777777" w:rsidR="00EE35F4" w:rsidRPr="00026908" w:rsidRDefault="00EE35F4" w:rsidP="00FA5E18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78DBBB31" w14:textId="592F0E0F" w:rsidR="00DF7C2F" w:rsidRPr="002B4D31" w:rsidRDefault="00DF7C2F" w:rsidP="007C6F2D">
      <w:pPr>
        <w:widowControl/>
        <w:jc w:val="left"/>
        <w:rPr>
          <w:rFonts w:asciiTheme="majorEastAsia" w:eastAsiaTheme="majorEastAsia" w:hAnsiTheme="majorEastAsia"/>
          <w:strike/>
          <w:color w:val="FF0000"/>
          <w:sz w:val="24"/>
          <w:szCs w:val="28"/>
        </w:rPr>
      </w:pPr>
    </w:p>
    <w:p w14:paraId="2CA6A0C5" w14:textId="25E147C2" w:rsidR="00DB7B50" w:rsidRPr="009E30CE" w:rsidRDefault="00070CDB" w:rsidP="009345FD">
      <w:pPr>
        <w:jc w:val="left"/>
        <w:rPr>
          <w:rFonts w:asciiTheme="majorEastAsia" w:eastAsiaTheme="majorEastAsia" w:hAnsiTheme="majorEastAsia"/>
          <w:szCs w:val="28"/>
        </w:rPr>
      </w:pPr>
      <w:r w:rsidRPr="009E30CE">
        <w:rPr>
          <w:rFonts w:asciiTheme="majorEastAsia" w:eastAsiaTheme="majorEastAsia" w:hAnsiTheme="majorEastAsia" w:hint="eastAsia"/>
          <w:szCs w:val="28"/>
        </w:rPr>
        <w:t>（収入の部）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</w:t>
      </w:r>
      <w:r w:rsidR="001F35C8">
        <w:rPr>
          <w:rFonts w:asciiTheme="majorEastAsia" w:eastAsiaTheme="majorEastAsia" w:hAnsiTheme="majorEastAsia" w:hint="eastAsia"/>
          <w:szCs w:val="28"/>
        </w:rPr>
        <w:t xml:space="preserve">　　　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09"/>
        <w:gridCol w:w="1276"/>
      </w:tblGrid>
      <w:tr w:rsidR="00DB7B50" w14:paraId="7503A175" w14:textId="77777777" w:rsidTr="008A3C60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4330ED73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科目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1648C2FE" w:rsidR="00DB7B50" w:rsidRPr="00B12615" w:rsidRDefault="00DB7B50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収入内訳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収入金額</w:t>
            </w:r>
          </w:p>
        </w:tc>
      </w:tr>
      <w:tr w:rsidR="00507F2C" w14:paraId="64D7E2A6" w14:textId="77777777" w:rsidTr="00EE35F4">
        <w:trPr>
          <w:trHeight w:val="284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755EB55" w14:textId="0EE52791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</w:tcPr>
          <w:p w14:paraId="2631F006" w14:textId="60D96D30" w:rsidR="005D0327" w:rsidRPr="00B12615" w:rsidRDefault="005D0327" w:rsidP="00507F2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D1EF58" w14:textId="4DF8E797" w:rsidR="00507F2C" w:rsidRPr="00B12615" w:rsidRDefault="00507F2C" w:rsidP="00CE598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07F2C" w14:paraId="3CC87B7A" w14:textId="77777777" w:rsidTr="00EE35F4">
        <w:trPr>
          <w:trHeight w:val="284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91EF8C9" w14:textId="7FCF13EA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</w:tcPr>
          <w:p w14:paraId="443B01DF" w14:textId="05649C5B" w:rsidR="00507F2C" w:rsidRPr="00B12615" w:rsidRDefault="00507F2C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C3B376" w14:textId="4DE92CB3" w:rsidR="00507F2C" w:rsidRPr="00E7514A" w:rsidRDefault="00507F2C" w:rsidP="00507F2C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507F2C" w14:paraId="3D632EB6" w14:textId="77777777" w:rsidTr="00EE35F4">
        <w:trPr>
          <w:trHeight w:val="284"/>
        </w:trPr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35C757" w14:textId="0F4CBF10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142D5483" w14:textId="0543A63A" w:rsidR="00507F2C" w:rsidRPr="00B12615" w:rsidRDefault="00507F2C" w:rsidP="00507F2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0FDB77" w14:textId="463BF570" w:rsidR="00507F2C" w:rsidRPr="00FF5BF0" w:rsidRDefault="00507F2C" w:rsidP="00507F2C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9F369A2" w14:textId="77777777" w:rsidTr="00004748">
        <w:trPr>
          <w:trHeight w:val="55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15C6" w14:textId="3C565C61" w:rsidR="00EA1523" w:rsidRPr="00B12615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収入合計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（Ａ）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D2438" w14:textId="2BC0F645" w:rsidR="00EA1523" w:rsidRPr="00FF5BF0" w:rsidRDefault="00EA1523" w:rsidP="00EA1523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14:paraId="4344E269" w14:textId="76128F0B" w:rsidR="00070CDB" w:rsidRDefault="00070CDB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E30CE">
        <w:rPr>
          <w:rFonts w:asciiTheme="majorEastAsia" w:eastAsiaTheme="majorEastAsia" w:hAnsiTheme="majorEastAsia" w:hint="eastAsia"/>
          <w:szCs w:val="24"/>
        </w:rPr>
        <w:t>（支出の部）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　</w:t>
      </w:r>
      <w:r w:rsidR="001F35C8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703"/>
        <w:gridCol w:w="1229"/>
        <w:gridCol w:w="1256"/>
        <w:gridCol w:w="3632"/>
        <w:gridCol w:w="1262"/>
        <w:gridCol w:w="1401"/>
      </w:tblGrid>
      <w:tr w:rsidR="00C50E8A" w14:paraId="27CC98CF" w14:textId="5FAA014A" w:rsidTr="00CC636A"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5B7" w14:textId="0D775F10" w:rsidR="00C50E8A" w:rsidRDefault="00C50E8A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科目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35A2D" w14:textId="514D1C70" w:rsidR="00C50E8A" w:rsidRDefault="00C50E8A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支出内訳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DDD" w14:textId="5D0A7F17" w:rsidR="00C50E8A" w:rsidRDefault="00C50E8A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支出金額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5179" w14:textId="546FB04D" w:rsidR="00C50E8A" w:rsidRDefault="001F35C8" w:rsidP="00A944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補助金</w:t>
            </w:r>
            <w:r w:rsidR="00A94410"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充当</w:t>
            </w:r>
            <w:r w:rsidR="00C50E8A"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額</w:t>
            </w:r>
          </w:p>
        </w:tc>
      </w:tr>
      <w:tr w:rsidR="00EA1523" w14:paraId="68D64EFB" w14:textId="5F423D69" w:rsidTr="00EE35F4">
        <w:trPr>
          <w:cantSplit/>
          <w:trHeight w:val="284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6621F14" w14:textId="0629D75E" w:rsidR="00EA1523" w:rsidRDefault="00EA1523" w:rsidP="00EA152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補助金対象経費</w:t>
            </w:r>
          </w:p>
        </w:tc>
        <w:tc>
          <w:tcPr>
            <w:tcW w:w="1246" w:type="dxa"/>
            <w:vAlign w:val="center"/>
          </w:tcPr>
          <w:p w14:paraId="2F56F24A" w14:textId="5AFB5F41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12D394" w14:textId="7E92A61B" w:rsidR="00EA1523" w:rsidRDefault="00EA1523" w:rsidP="00C767A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4BD990" w14:textId="3E5C862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3AD6AA" w14:textId="24B4924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58C09E9" w14:textId="6B49F259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3207980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DCC826D" w14:textId="65E7342D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7932C33" w14:textId="2505ADBF" w:rsidR="00EA1523" w:rsidRDefault="00EA1523" w:rsidP="0001463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FCD94D" w14:textId="3523447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E34230" w14:textId="78822DC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4DA1615E" w14:textId="3F6ED6AC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2C871B5B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455AABC" w14:textId="56926B15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747DC7B" w14:textId="5F33856C" w:rsidR="00EA1523" w:rsidRDefault="00EA1523" w:rsidP="0001463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899FD6" w14:textId="5F231041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2E56E8" w14:textId="71C9A09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5C5B992" w14:textId="77777777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4208E82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007F15C" w14:textId="248C75F9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BC331FC" w14:textId="6BBBF3FF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16909" w14:textId="36DA31F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6076BF7" w14:textId="4A22DF3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00B51422" w14:textId="77777777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80E8F1A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194C28B" w14:textId="1AA8D6E4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2F83020" w14:textId="1DB0974B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B2F8A" w14:textId="1C9866E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3B9AF8" w14:textId="3B96A08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D2A15C2" w14:textId="77777777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9F50C53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8E6AE75" w14:textId="555769B6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4BFA455" w14:textId="3B876C6D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1024F2" w14:textId="2DC6B7D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665079" w14:textId="5A48969C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61C8A165" w14:textId="77777777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7E89B14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19232D1" w14:textId="0679BBA7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0B472FD" w14:textId="4E46A020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AC1F83" w14:textId="5206145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41C8FE" w14:textId="157F5C56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32B49B27" w14:textId="77777777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8BAFCBD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87EA8D7" w14:textId="16433084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E201334" w14:textId="3DDB045D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D7639" w14:textId="0AFA42A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FD5BB9" w14:textId="0720A8D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AEA9F28" w14:textId="7EC8D4A0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9C9C44A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02687F4" w14:textId="5711C4BF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BE1919" w14:textId="57579C3D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C271C" w14:textId="2D5CACA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91EFDD" w14:textId="2AA8EB6E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118D7DA6" w14:textId="6EABE74B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516B18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2BE10277" w14:textId="4F726F6E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14:paraId="50173B1A" w14:textId="0DC165FE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3234947" w14:textId="5B66B1D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52BBF" w14:textId="5FB5C580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B3C2661" w14:textId="33FC0FD6" w:rsidTr="00A623C9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331B9" w14:textId="7ED4696C" w:rsidR="00EA1523" w:rsidRDefault="00D35C0B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C2E67">
              <w:rPr>
                <w:rFonts w:asciiTheme="majorEastAsia" w:eastAsiaTheme="majorEastAsia" w:hAnsiTheme="majorEastAsia" w:hint="eastAsia"/>
                <w:szCs w:val="24"/>
              </w:rPr>
              <w:t>補助金</w:t>
            </w:r>
            <w:r w:rsidR="00EA1523" w:rsidRPr="006C2E67">
              <w:rPr>
                <w:rFonts w:asciiTheme="majorEastAsia" w:eastAsiaTheme="majorEastAsia" w:hAnsiTheme="majorEastAsia" w:hint="eastAsia"/>
                <w:szCs w:val="24"/>
              </w:rPr>
              <w:t>対</w:t>
            </w:r>
            <w:r w:rsidR="00EA1523">
              <w:rPr>
                <w:rFonts w:asciiTheme="majorEastAsia" w:eastAsiaTheme="majorEastAsia" w:hAnsiTheme="majorEastAsia" w:hint="eastAsia"/>
                <w:szCs w:val="24"/>
              </w:rPr>
              <w:t>象経費　合計（Ｂ）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4DED" w14:textId="7429A49A" w:rsidR="00EA1523" w:rsidRPr="00514D38" w:rsidRDefault="00EA1523" w:rsidP="00A623C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F84939" w14:textId="7777777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417E5AE" w14:textId="77777777" w:rsidTr="00CC636A"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60F484" w14:textId="644435E8" w:rsidR="00EA1523" w:rsidRPr="00D658EF" w:rsidRDefault="00807F41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26908">
              <w:rPr>
                <w:rFonts w:asciiTheme="majorEastAsia" w:eastAsiaTheme="majorEastAsia" w:hAnsiTheme="majorEastAsia" w:hint="eastAsia"/>
                <w:b/>
                <w:szCs w:val="24"/>
              </w:rPr>
              <w:t>補助</w:t>
            </w:r>
            <w:r w:rsidR="00EA1523" w:rsidRPr="007B0D1F">
              <w:rPr>
                <w:rFonts w:asciiTheme="majorEastAsia" w:eastAsiaTheme="majorEastAsia" w:hAnsiTheme="majorEastAsia" w:hint="eastAsia"/>
                <w:b/>
                <w:szCs w:val="24"/>
              </w:rPr>
              <w:t>金額（Ｂ×９/１０）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C1621A" w14:textId="77777777" w:rsidR="00EA1523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22067">
              <w:rPr>
                <w:rFonts w:asciiTheme="majorEastAsia" w:eastAsiaTheme="majorEastAsia" w:hAnsiTheme="majorEastAsia" w:hint="eastAsia"/>
                <w:sz w:val="18"/>
                <w:szCs w:val="24"/>
              </w:rPr>
              <w:t>地域活性コース　上限１０万円</w:t>
            </w:r>
          </w:p>
          <w:p w14:paraId="4A1D2FCF" w14:textId="1ADD6786" w:rsidR="00EA1523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22067">
              <w:rPr>
                <w:rFonts w:asciiTheme="majorEastAsia" w:eastAsiaTheme="majorEastAsia" w:hAnsiTheme="majorEastAsia" w:hint="eastAsia"/>
                <w:sz w:val="18"/>
                <w:szCs w:val="24"/>
              </w:rPr>
              <w:t>地域連携コース　上限１５万円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13B3A" w14:textId="40103DBC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99A00A6" w14:textId="7C9C9962" w:rsidR="00EA1523" w:rsidRPr="00514D38" w:rsidRDefault="00EA1523" w:rsidP="00EA1523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EA1523" w14:paraId="1909AA7C" w14:textId="77777777" w:rsidTr="00CC636A">
        <w:tc>
          <w:tcPr>
            <w:tcW w:w="948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F5D43" w14:textId="67C85EC8" w:rsidR="00EA1523" w:rsidRPr="00706201" w:rsidRDefault="00EA1523" w:rsidP="00EA1523">
            <w:pPr>
              <w:ind w:firstLineChars="300" w:firstLine="600"/>
              <w:rPr>
                <w:rFonts w:asciiTheme="majorEastAsia" w:eastAsiaTheme="majorEastAsia" w:hAnsiTheme="majorEastAsia"/>
                <w:szCs w:val="24"/>
              </w:rPr>
            </w:pPr>
            <w:r w:rsidRPr="00706201">
              <w:rPr>
                <w:rFonts w:asciiTheme="majorEastAsia" w:eastAsiaTheme="majorEastAsia" w:hAnsiTheme="majorEastAsia" w:hint="eastAsia"/>
                <w:sz w:val="20"/>
              </w:rPr>
              <w:t>※算出された交付額に1円未満の端数が出たときは、切り捨てた金額をご記入ください。</w:t>
            </w:r>
            <w:r w:rsidRPr="0070620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</w:p>
        </w:tc>
      </w:tr>
      <w:tr w:rsidR="00EA1523" w14:paraId="129A6AE0" w14:textId="3B1E10A9" w:rsidTr="00EE35F4">
        <w:trPr>
          <w:cantSplit/>
          <w:trHeight w:val="28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90FF635" w14:textId="77777777" w:rsidR="005308D1" w:rsidRPr="00807F41" w:rsidRDefault="00EA1523" w:rsidP="004B461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07F41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補助金</w:t>
            </w:r>
          </w:p>
          <w:p w14:paraId="3CD17D20" w14:textId="794FE4F8" w:rsidR="00EA1523" w:rsidRPr="00807F41" w:rsidRDefault="00EA1523" w:rsidP="004B461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07F41">
              <w:rPr>
                <w:rFonts w:asciiTheme="majorEastAsia" w:eastAsiaTheme="majorEastAsia" w:hAnsiTheme="majorEastAsia" w:hint="eastAsia"/>
                <w:sz w:val="16"/>
                <w:szCs w:val="16"/>
              </w:rPr>
              <w:t>対象外経費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4BBA0240" w14:textId="5AC2300C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39F531FC" w14:textId="2B28E411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tr2bl w:val="nil"/>
            </w:tcBorders>
            <w:vAlign w:val="center"/>
          </w:tcPr>
          <w:p w14:paraId="0E8B5722" w14:textId="1EB5451B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0B71EE07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D4FF5C1" w14:textId="2CC532B9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77AF437" w14:textId="77777777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2F7DB4A" w14:textId="23F1D2B6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9A482B8" w14:textId="0F900A8F" w:rsidR="00EA1523" w:rsidRDefault="00EA1523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7737A8B4" w14:textId="66BA2E5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2437B52E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64AA5EC7" w14:textId="082E749D" w:rsidTr="00EE35F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66C9AE1" w14:textId="77777777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F7E5AAA" w14:textId="6624C021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D691D0E" w14:textId="0B7D6F55" w:rsidR="00EA1523" w:rsidRDefault="00EA1523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148C47C7" w14:textId="47B3ABA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793C68C6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1C9CD131" w14:textId="1D582887" w:rsidTr="00A623C9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CEABE9" w14:textId="38C5C519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補助</w:t>
            </w:r>
            <w:r w:rsidRPr="00257C90">
              <w:rPr>
                <w:rFonts w:asciiTheme="majorEastAsia" w:eastAsiaTheme="majorEastAsia" w:hAnsiTheme="majorEastAsia" w:hint="eastAsia"/>
                <w:sz w:val="20"/>
                <w:szCs w:val="24"/>
              </w:rPr>
              <w:t>金対象外経費　合計（Ｃ）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2A5C5AA" w14:textId="0F2D63E4" w:rsidR="00EA1523" w:rsidRPr="00514D38" w:rsidRDefault="00EA1523" w:rsidP="00A623C9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5A17776B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A6972A4" w14:textId="77777777" w:rsidTr="007C4FC0">
        <w:trPr>
          <w:trHeight w:val="340"/>
        </w:trPr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3CBEF" w14:textId="7712E4C8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6183">
              <w:rPr>
                <w:rFonts w:asciiTheme="majorEastAsia" w:eastAsiaTheme="majorEastAsia" w:hAnsiTheme="majorEastAsia" w:hint="eastAsia"/>
                <w:szCs w:val="24"/>
              </w:rPr>
              <w:t>支出合計（Ｂ+Ｃ＝Ａ）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2338430" w14:textId="5B5DD826" w:rsidR="00EA1523" w:rsidRPr="00514D38" w:rsidRDefault="00EA1523" w:rsidP="00514D38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6302A7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B6B71D6" w14:textId="680AB6B7" w:rsidR="00EE35F4" w:rsidRPr="009D667B" w:rsidRDefault="00EE35F4" w:rsidP="006C2E67">
      <w:pPr>
        <w:jc w:val="left"/>
        <w:rPr>
          <w:rFonts w:asciiTheme="majorEastAsia" w:eastAsiaTheme="majorEastAsia" w:hAnsiTheme="majorEastAsia"/>
          <w:szCs w:val="24"/>
        </w:rPr>
      </w:pPr>
    </w:p>
    <w:sectPr w:rsidR="00EE35F4" w:rsidRPr="009D667B" w:rsidSect="006C2E67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A6AA" w14:textId="77777777" w:rsidR="00216A04" w:rsidRDefault="00216A04" w:rsidP="00D83E5F">
      <w:r>
        <w:separator/>
      </w:r>
    </w:p>
  </w:endnote>
  <w:endnote w:type="continuationSeparator" w:id="0">
    <w:p w14:paraId="58E06F01" w14:textId="77777777" w:rsidR="00216A04" w:rsidRDefault="00216A04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3F9E" w14:textId="77777777" w:rsidR="00216A04" w:rsidRDefault="00216A04" w:rsidP="00D83E5F">
      <w:r>
        <w:separator/>
      </w:r>
    </w:p>
  </w:footnote>
  <w:footnote w:type="continuationSeparator" w:id="0">
    <w:p w14:paraId="3DE4EF18" w14:textId="77777777" w:rsidR="00216A04" w:rsidRDefault="00216A04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4748"/>
    <w:rsid w:val="0000660B"/>
    <w:rsid w:val="00014631"/>
    <w:rsid w:val="00026908"/>
    <w:rsid w:val="000662AB"/>
    <w:rsid w:val="00070CDB"/>
    <w:rsid w:val="000B2D7B"/>
    <w:rsid w:val="000B557E"/>
    <w:rsid w:val="00102D73"/>
    <w:rsid w:val="00103E5E"/>
    <w:rsid w:val="001173AE"/>
    <w:rsid w:val="0012563C"/>
    <w:rsid w:val="00126C21"/>
    <w:rsid w:val="00134ED6"/>
    <w:rsid w:val="001473A2"/>
    <w:rsid w:val="00175D24"/>
    <w:rsid w:val="00177A4F"/>
    <w:rsid w:val="00193EF6"/>
    <w:rsid w:val="001B2ACE"/>
    <w:rsid w:val="001C57BE"/>
    <w:rsid w:val="001E425C"/>
    <w:rsid w:val="001F0E6F"/>
    <w:rsid w:val="001F35C8"/>
    <w:rsid w:val="001F440C"/>
    <w:rsid w:val="00216A04"/>
    <w:rsid w:val="00245C9D"/>
    <w:rsid w:val="002914BB"/>
    <w:rsid w:val="002938C1"/>
    <w:rsid w:val="002A6440"/>
    <w:rsid w:val="002B4D31"/>
    <w:rsid w:val="002F7700"/>
    <w:rsid w:val="00300E27"/>
    <w:rsid w:val="00353E7F"/>
    <w:rsid w:val="00381F14"/>
    <w:rsid w:val="00394613"/>
    <w:rsid w:val="003967D8"/>
    <w:rsid w:val="003D349E"/>
    <w:rsid w:val="003E42F0"/>
    <w:rsid w:val="003F1373"/>
    <w:rsid w:val="00472E99"/>
    <w:rsid w:val="004B4614"/>
    <w:rsid w:val="004E431F"/>
    <w:rsid w:val="00500ED4"/>
    <w:rsid w:val="00507F2C"/>
    <w:rsid w:val="00514D38"/>
    <w:rsid w:val="005308D1"/>
    <w:rsid w:val="00530FEC"/>
    <w:rsid w:val="005C66ED"/>
    <w:rsid w:val="005D0327"/>
    <w:rsid w:val="005D291B"/>
    <w:rsid w:val="005F0729"/>
    <w:rsid w:val="005F113A"/>
    <w:rsid w:val="00614EC6"/>
    <w:rsid w:val="00656769"/>
    <w:rsid w:val="006A68DA"/>
    <w:rsid w:val="006C2E67"/>
    <w:rsid w:val="006C4459"/>
    <w:rsid w:val="00706201"/>
    <w:rsid w:val="00710346"/>
    <w:rsid w:val="00713C6D"/>
    <w:rsid w:val="007535FC"/>
    <w:rsid w:val="007913D0"/>
    <w:rsid w:val="007A7108"/>
    <w:rsid w:val="007C4FC0"/>
    <w:rsid w:val="007C6F2D"/>
    <w:rsid w:val="007F123F"/>
    <w:rsid w:val="007F3969"/>
    <w:rsid w:val="00807F41"/>
    <w:rsid w:val="008102D3"/>
    <w:rsid w:val="0082641C"/>
    <w:rsid w:val="00860AE6"/>
    <w:rsid w:val="00862BE4"/>
    <w:rsid w:val="008A3C60"/>
    <w:rsid w:val="008E0AF9"/>
    <w:rsid w:val="008F7399"/>
    <w:rsid w:val="00905789"/>
    <w:rsid w:val="00910945"/>
    <w:rsid w:val="009162B7"/>
    <w:rsid w:val="009345FD"/>
    <w:rsid w:val="009455B0"/>
    <w:rsid w:val="00957D39"/>
    <w:rsid w:val="009A4B14"/>
    <w:rsid w:val="009C3A51"/>
    <w:rsid w:val="009D667B"/>
    <w:rsid w:val="009E30CE"/>
    <w:rsid w:val="009E42D8"/>
    <w:rsid w:val="00A010B8"/>
    <w:rsid w:val="00A1773F"/>
    <w:rsid w:val="00A403B7"/>
    <w:rsid w:val="00A623C9"/>
    <w:rsid w:val="00A859CE"/>
    <w:rsid w:val="00A91DBA"/>
    <w:rsid w:val="00A94410"/>
    <w:rsid w:val="00A97991"/>
    <w:rsid w:val="00AA3379"/>
    <w:rsid w:val="00AC22D4"/>
    <w:rsid w:val="00AC589C"/>
    <w:rsid w:val="00B12615"/>
    <w:rsid w:val="00B30B70"/>
    <w:rsid w:val="00B405D6"/>
    <w:rsid w:val="00B7596C"/>
    <w:rsid w:val="00B84D4C"/>
    <w:rsid w:val="00BA07E7"/>
    <w:rsid w:val="00BA745B"/>
    <w:rsid w:val="00C065AA"/>
    <w:rsid w:val="00C11BEB"/>
    <w:rsid w:val="00C37C68"/>
    <w:rsid w:val="00C40C9F"/>
    <w:rsid w:val="00C50E8A"/>
    <w:rsid w:val="00C5772B"/>
    <w:rsid w:val="00C72844"/>
    <w:rsid w:val="00C74066"/>
    <w:rsid w:val="00C767A9"/>
    <w:rsid w:val="00C935AE"/>
    <w:rsid w:val="00CA52C9"/>
    <w:rsid w:val="00CB21D8"/>
    <w:rsid w:val="00CB454A"/>
    <w:rsid w:val="00CC636A"/>
    <w:rsid w:val="00CE5980"/>
    <w:rsid w:val="00CF17FF"/>
    <w:rsid w:val="00CF2907"/>
    <w:rsid w:val="00D21762"/>
    <w:rsid w:val="00D35C0B"/>
    <w:rsid w:val="00D426E5"/>
    <w:rsid w:val="00D658EF"/>
    <w:rsid w:val="00D700D0"/>
    <w:rsid w:val="00D83E5F"/>
    <w:rsid w:val="00D84A14"/>
    <w:rsid w:val="00DB723E"/>
    <w:rsid w:val="00DB7B50"/>
    <w:rsid w:val="00DF2ACB"/>
    <w:rsid w:val="00DF7C2F"/>
    <w:rsid w:val="00E17A31"/>
    <w:rsid w:val="00E22067"/>
    <w:rsid w:val="00E3073D"/>
    <w:rsid w:val="00E53341"/>
    <w:rsid w:val="00E706AB"/>
    <w:rsid w:val="00E70BC6"/>
    <w:rsid w:val="00E72B7F"/>
    <w:rsid w:val="00E7412A"/>
    <w:rsid w:val="00E7514A"/>
    <w:rsid w:val="00E955F0"/>
    <w:rsid w:val="00EA1523"/>
    <w:rsid w:val="00EA17C2"/>
    <w:rsid w:val="00ED6FDD"/>
    <w:rsid w:val="00EE35F4"/>
    <w:rsid w:val="00EF2932"/>
    <w:rsid w:val="00F06B09"/>
    <w:rsid w:val="00F261DB"/>
    <w:rsid w:val="00F54B9E"/>
    <w:rsid w:val="00FB6621"/>
    <w:rsid w:val="00FD10D1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  <w:style w:type="character" w:styleId="a8">
    <w:name w:val="annotation reference"/>
    <w:basedOn w:val="a0"/>
    <w:uiPriority w:val="99"/>
    <w:semiHidden/>
    <w:unhideWhenUsed/>
    <w:rsid w:val="00175D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D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5D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5D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5D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D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A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D31F-4F7E-4850-89F9-2CD134B6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2021-09-29T08:41:00Z</dcterms:created>
  <dcterms:modified xsi:type="dcterms:W3CDTF">2022-02-22T09:57:00Z</dcterms:modified>
</cp:coreProperties>
</file>