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DD" w:rsidRDefault="00480BE9" w:rsidP="00480BE9">
      <w:pPr>
        <w:spacing w:line="0" w:lineRule="atLeast"/>
        <w:jc w:val="center"/>
        <w:rPr>
          <w:rFonts w:ascii="游ゴシック" w:eastAsia="游ゴシック" w:hAnsi="游ゴシック"/>
          <w:b/>
          <w:sz w:val="22"/>
        </w:rPr>
      </w:pPr>
      <w:r w:rsidRPr="00123022">
        <w:rPr>
          <w:rFonts w:ascii="游ゴシック" w:eastAsia="游ゴシック" w:hAnsi="游ゴシック" w:hint="eastAsia"/>
          <w:b/>
          <w:sz w:val="22"/>
        </w:rPr>
        <w:t>就労移行支援、就労継続支援（A</w:t>
      </w:r>
      <w:r w:rsidR="00722F0F">
        <w:rPr>
          <w:rFonts w:ascii="游ゴシック" w:eastAsia="游ゴシック" w:hAnsi="游ゴシック" w:hint="eastAsia"/>
          <w:b/>
          <w:sz w:val="22"/>
        </w:rPr>
        <w:t>型・</w:t>
      </w:r>
      <w:r w:rsidRPr="00123022">
        <w:rPr>
          <w:rFonts w:ascii="游ゴシック" w:eastAsia="游ゴシック" w:hAnsi="游ゴシック" w:hint="eastAsia"/>
          <w:b/>
          <w:sz w:val="22"/>
        </w:rPr>
        <w:t>B型）における在宅利用に係る届出書</w:t>
      </w:r>
    </w:p>
    <w:p w:rsidR="009C22EE" w:rsidRPr="009C22EE" w:rsidRDefault="009C22EE" w:rsidP="00480BE9">
      <w:pPr>
        <w:spacing w:line="0" w:lineRule="atLeast"/>
        <w:jc w:val="center"/>
        <w:rPr>
          <w:rFonts w:ascii="游ゴシック" w:eastAsia="游ゴシック" w:hAnsi="游ゴシック"/>
          <w:b/>
          <w:sz w:val="6"/>
          <w:szCs w:val="6"/>
        </w:rPr>
      </w:pPr>
    </w:p>
    <w:p w:rsidR="0036625E" w:rsidRPr="0036625E" w:rsidRDefault="0036625E" w:rsidP="00480BE9">
      <w:pPr>
        <w:spacing w:line="0" w:lineRule="atLeast"/>
        <w:jc w:val="center"/>
        <w:rPr>
          <w:rFonts w:ascii="游ゴシック" w:eastAsia="游ゴシック" w:hAnsi="游ゴシック"/>
          <w:b/>
          <w:sz w:val="6"/>
          <w:szCs w:val="6"/>
        </w:rPr>
      </w:pPr>
    </w:p>
    <w:p w:rsidR="00480BE9" w:rsidRPr="006759AF" w:rsidRDefault="00480BE9" w:rsidP="00480BE9">
      <w:pPr>
        <w:spacing w:line="0" w:lineRule="atLeast"/>
        <w:jc w:val="right"/>
        <w:rPr>
          <w:rFonts w:ascii="游ゴシック" w:eastAsia="游ゴシック" w:hAnsi="游ゴシック"/>
          <w:sz w:val="20"/>
          <w:szCs w:val="20"/>
        </w:rPr>
      </w:pPr>
      <w:r w:rsidRPr="006759AF">
        <w:rPr>
          <w:rFonts w:ascii="游ゴシック" w:eastAsia="游ゴシック" w:hAnsi="游ゴシック" w:hint="eastAsia"/>
          <w:sz w:val="20"/>
          <w:szCs w:val="20"/>
        </w:rPr>
        <w:t>年　　　　月　　　　日</w:t>
      </w:r>
    </w:p>
    <w:p w:rsidR="00480BE9" w:rsidRDefault="00480BE9"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（宛先）松阪市福祉事務所長</w:t>
      </w:r>
    </w:p>
    <w:p w:rsidR="009C22EE" w:rsidRPr="000C6B9B" w:rsidRDefault="009C22EE" w:rsidP="00480BE9">
      <w:pPr>
        <w:spacing w:line="0" w:lineRule="atLeast"/>
        <w:rPr>
          <w:rFonts w:ascii="游ゴシック" w:eastAsia="游ゴシック" w:hAnsi="游ゴシック"/>
          <w:sz w:val="10"/>
          <w:szCs w:val="10"/>
        </w:rPr>
      </w:pPr>
    </w:p>
    <w:p w:rsidR="0036625E" w:rsidRPr="0036625E" w:rsidRDefault="0036625E" w:rsidP="00480BE9">
      <w:pPr>
        <w:spacing w:line="0" w:lineRule="atLeast"/>
        <w:rPr>
          <w:rFonts w:ascii="游ゴシック" w:eastAsia="游ゴシック" w:hAnsi="游ゴシック"/>
          <w:sz w:val="6"/>
          <w:szCs w:val="6"/>
        </w:rPr>
      </w:pPr>
    </w:p>
    <w:p w:rsidR="0036625E" w:rsidRDefault="0036625E" w:rsidP="00480BE9">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36625E">
        <w:rPr>
          <w:rFonts w:ascii="游ゴシック" w:eastAsia="游ゴシック" w:hAnsi="游ゴシック" w:hint="eastAsia"/>
          <w:sz w:val="20"/>
          <w:szCs w:val="20"/>
        </w:rPr>
        <w:t>就労移行支援（就労移行支援（養成型）を除く。）、就労継続支援（</w:t>
      </w:r>
      <w:r w:rsidRPr="0036625E">
        <w:rPr>
          <w:rFonts w:ascii="游ゴシック" w:eastAsia="游ゴシック" w:hAnsi="游ゴシック"/>
          <w:sz w:val="20"/>
          <w:szCs w:val="20"/>
        </w:rPr>
        <w:t>A型・B型）における在宅利用を希望するため、次のとおり申請します。</w:t>
      </w:r>
    </w:p>
    <w:p w:rsidR="0036625E" w:rsidRPr="009C22EE" w:rsidRDefault="0036625E" w:rsidP="00480BE9">
      <w:pPr>
        <w:spacing w:line="0" w:lineRule="atLeast"/>
        <w:rPr>
          <w:rFonts w:ascii="游ゴシック" w:eastAsia="游ゴシック" w:hAnsi="游ゴシック"/>
          <w:sz w:val="6"/>
          <w:szCs w:val="6"/>
        </w:rPr>
      </w:pPr>
    </w:p>
    <w:p w:rsidR="0036625E" w:rsidRDefault="0036625E" w:rsidP="00480BE9">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本人記入欄 〕</w:t>
      </w:r>
    </w:p>
    <w:tbl>
      <w:tblPr>
        <w:tblStyle w:val="a3"/>
        <w:tblW w:w="0" w:type="auto"/>
        <w:tblLook w:val="04A0" w:firstRow="1" w:lastRow="0" w:firstColumn="1" w:lastColumn="0" w:noHBand="0" w:noVBand="1"/>
      </w:tblPr>
      <w:tblGrid>
        <w:gridCol w:w="565"/>
        <w:gridCol w:w="9157"/>
      </w:tblGrid>
      <w:tr w:rsidR="00480BE9" w:rsidRPr="006759AF" w:rsidTr="00004076">
        <w:trPr>
          <w:cantSplit/>
          <w:trHeight w:val="1134"/>
        </w:trPr>
        <w:tc>
          <w:tcPr>
            <w:tcW w:w="565" w:type="dxa"/>
            <w:tcBorders>
              <w:top w:val="single" w:sz="12" w:space="0" w:color="auto"/>
              <w:left w:val="single" w:sz="12" w:space="0" w:color="auto"/>
              <w:bottom w:val="single" w:sz="2" w:space="0" w:color="auto"/>
              <w:right w:val="single" w:sz="2" w:space="0" w:color="auto"/>
            </w:tcBorders>
            <w:textDirection w:val="tbRlV"/>
            <w:vAlign w:val="center"/>
          </w:tcPr>
          <w:p w:rsidR="00480BE9" w:rsidRPr="006759AF" w:rsidRDefault="00480BE9" w:rsidP="00480BE9">
            <w:pPr>
              <w:spacing w:line="0" w:lineRule="atLeast"/>
              <w:ind w:left="113" w:right="113"/>
              <w:jc w:val="center"/>
              <w:rPr>
                <w:rFonts w:ascii="游ゴシック" w:eastAsia="游ゴシック" w:hAnsi="游ゴシック"/>
                <w:sz w:val="20"/>
                <w:szCs w:val="20"/>
              </w:rPr>
            </w:pPr>
            <w:r w:rsidRPr="006759AF">
              <w:rPr>
                <w:rFonts w:ascii="游ゴシック" w:eastAsia="游ゴシック" w:hAnsi="游ゴシック" w:hint="eastAsia"/>
                <w:sz w:val="20"/>
                <w:szCs w:val="20"/>
              </w:rPr>
              <w:t>申 請 者</w:t>
            </w:r>
          </w:p>
        </w:tc>
        <w:tc>
          <w:tcPr>
            <w:tcW w:w="9177" w:type="dxa"/>
            <w:tcBorders>
              <w:top w:val="single" w:sz="12" w:space="0" w:color="auto"/>
              <w:left w:val="single" w:sz="2" w:space="0" w:color="auto"/>
              <w:bottom w:val="single" w:sz="2" w:space="0" w:color="auto"/>
              <w:right w:val="single" w:sz="12" w:space="0" w:color="auto"/>
            </w:tcBorders>
          </w:tcPr>
          <w:p w:rsidR="00480BE9" w:rsidRPr="006759AF" w:rsidRDefault="00480BE9" w:rsidP="00480BE9">
            <w:pPr>
              <w:spacing w:line="0" w:lineRule="atLeast"/>
              <w:rPr>
                <w:rFonts w:ascii="游ゴシック" w:eastAsia="游ゴシック" w:hAnsi="游ゴシック"/>
                <w:sz w:val="20"/>
                <w:szCs w:val="20"/>
              </w:rPr>
            </w:pPr>
          </w:p>
          <w:p w:rsidR="00480BE9" w:rsidRPr="006759AF" w:rsidRDefault="00480BE9"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 xml:space="preserve">　氏　名　</w:t>
            </w:r>
            <w:r w:rsidRPr="006759AF">
              <w:rPr>
                <w:rFonts w:ascii="游ゴシック" w:eastAsia="游ゴシック" w:hAnsi="游ゴシック" w:hint="eastAsia"/>
                <w:sz w:val="20"/>
                <w:szCs w:val="20"/>
                <w:u w:val="single"/>
              </w:rPr>
              <w:t xml:space="preserve">　　　　　　　　　　　　　　　　　</w:t>
            </w:r>
            <w:r w:rsidRPr="006759AF">
              <w:rPr>
                <w:rFonts w:ascii="游ゴシック" w:eastAsia="游ゴシック" w:hAnsi="游ゴシック" w:hint="eastAsia"/>
                <w:sz w:val="20"/>
                <w:szCs w:val="20"/>
              </w:rPr>
              <w:t xml:space="preserve">　生年月日　　　　　　年　　　月　　　日</w:t>
            </w:r>
          </w:p>
          <w:p w:rsidR="00480BE9" w:rsidRPr="006759AF" w:rsidRDefault="00480BE9" w:rsidP="00480BE9">
            <w:pPr>
              <w:spacing w:line="0" w:lineRule="atLeast"/>
              <w:rPr>
                <w:rFonts w:ascii="游ゴシック" w:eastAsia="游ゴシック" w:hAnsi="游ゴシック"/>
                <w:sz w:val="20"/>
                <w:szCs w:val="20"/>
              </w:rPr>
            </w:pPr>
          </w:p>
          <w:p w:rsidR="00480BE9" w:rsidRPr="006759AF" w:rsidRDefault="00480BE9"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 xml:space="preserve">　住　所　</w:t>
            </w:r>
            <w:r w:rsidRPr="006759AF">
              <w:rPr>
                <w:rFonts w:ascii="游ゴシック" w:eastAsia="游ゴシック" w:hAnsi="游ゴシック" w:hint="eastAsia"/>
                <w:sz w:val="20"/>
                <w:szCs w:val="20"/>
                <w:u w:val="single"/>
              </w:rPr>
              <w:t xml:space="preserve">　　　　　　　　　　　　　　　　　</w:t>
            </w:r>
            <w:r w:rsidRPr="006759AF">
              <w:rPr>
                <w:rFonts w:ascii="游ゴシック" w:eastAsia="游ゴシック" w:hAnsi="游ゴシック" w:hint="eastAsia"/>
                <w:sz w:val="20"/>
                <w:szCs w:val="20"/>
              </w:rPr>
              <w:t xml:space="preserve">　電話番号　　　　</w:t>
            </w:r>
            <w:r w:rsid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p>
          <w:p w:rsidR="00480BE9" w:rsidRPr="006759AF" w:rsidRDefault="00480BE9" w:rsidP="00480BE9">
            <w:pPr>
              <w:spacing w:line="0" w:lineRule="atLeast"/>
              <w:rPr>
                <w:rFonts w:ascii="游ゴシック" w:eastAsia="游ゴシック" w:hAnsi="游ゴシック"/>
                <w:sz w:val="6"/>
                <w:szCs w:val="6"/>
              </w:rPr>
            </w:pPr>
          </w:p>
        </w:tc>
      </w:tr>
      <w:tr w:rsidR="00537A6D" w:rsidRPr="006759AF" w:rsidTr="00004076">
        <w:trPr>
          <w:trHeight w:val="1129"/>
        </w:trPr>
        <w:tc>
          <w:tcPr>
            <w:tcW w:w="9742" w:type="dxa"/>
            <w:gridSpan w:val="2"/>
            <w:tcBorders>
              <w:top w:val="single" w:sz="2" w:space="0" w:color="auto"/>
              <w:left w:val="single" w:sz="12" w:space="0" w:color="auto"/>
              <w:bottom w:val="single" w:sz="12" w:space="0" w:color="auto"/>
              <w:right w:val="single" w:sz="12" w:space="0" w:color="auto"/>
            </w:tcBorders>
          </w:tcPr>
          <w:p w:rsidR="00537A6D" w:rsidRPr="006759AF" w:rsidRDefault="004118F2"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在宅でのサービス利用を希望する理由についてご記入ください。</w:t>
            </w:r>
          </w:p>
        </w:tc>
      </w:tr>
    </w:tbl>
    <w:p w:rsidR="00480BE9" w:rsidRPr="009C22EE" w:rsidRDefault="00480BE9" w:rsidP="00480BE9">
      <w:pPr>
        <w:spacing w:line="0" w:lineRule="atLeast"/>
        <w:rPr>
          <w:rFonts w:ascii="游ゴシック" w:eastAsia="游ゴシック" w:hAnsi="游ゴシック"/>
          <w:sz w:val="10"/>
          <w:szCs w:val="10"/>
        </w:rPr>
      </w:pPr>
    </w:p>
    <w:p w:rsidR="00537A6D" w:rsidRPr="006759AF" w:rsidRDefault="004118F2"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 事業所記入欄 〕</w:t>
      </w:r>
    </w:p>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34"/>
        <w:gridCol w:w="991"/>
        <w:gridCol w:w="2546"/>
        <w:gridCol w:w="1415"/>
        <w:gridCol w:w="2936"/>
      </w:tblGrid>
      <w:tr w:rsidR="000873DF" w:rsidRPr="006759AF" w:rsidTr="00004076">
        <w:trPr>
          <w:trHeight w:val="454"/>
        </w:trPr>
        <w:tc>
          <w:tcPr>
            <w:tcW w:w="1838" w:type="dxa"/>
            <w:vAlign w:val="center"/>
          </w:tcPr>
          <w:p w:rsidR="000873DF" w:rsidRPr="006759AF" w:rsidRDefault="000873DF"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事業所名</w:t>
            </w:r>
          </w:p>
        </w:tc>
        <w:tc>
          <w:tcPr>
            <w:tcW w:w="3544" w:type="dxa"/>
            <w:gridSpan w:val="2"/>
            <w:vAlign w:val="center"/>
          </w:tcPr>
          <w:p w:rsidR="000873DF" w:rsidRPr="006759AF" w:rsidRDefault="000873DF" w:rsidP="004A5B0B">
            <w:pPr>
              <w:spacing w:line="0" w:lineRule="atLeast"/>
              <w:jc w:val="center"/>
              <w:rPr>
                <w:rFonts w:ascii="游ゴシック" w:eastAsia="游ゴシック" w:hAnsi="游ゴシック"/>
                <w:sz w:val="20"/>
                <w:szCs w:val="20"/>
              </w:rPr>
            </w:pPr>
          </w:p>
        </w:tc>
        <w:tc>
          <w:tcPr>
            <w:tcW w:w="1417" w:type="dxa"/>
            <w:vAlign w:val="center"/>
          </w:tcPr>
          <w:p w:rsidR="000873DF" w:rsidRPr="006759AF" w:rsidRDefault="000873DF"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事業所番号</w:t>
            </w:r>
          </w:p>
        </w:tc>
        <w:tc>
          <w:tcPr>
            <w:tcW w:w="2943" w:type="dxa"/>
            <w:vAlign w:val="center"/>
          </w:tcPr>
          <w:p w:rsidR="000873DF" w:rsidRPr="006759AF" w:rsidRDefault="000873DF" w:rsidP="004A5B0B">
            <w:pPr>
              <w:spacing w:line="0" w:lineRule="atLeast"/>
              <w:jc w:val="center"/>
              <w:rPr>
                <w:rFonts w:ascii="游ゴシック" w:eastAsia="游ゴシック" w:hAnsi="游ゴシック"/>
                <w:sz w:val="20"/>
                <w:szCs w:val="20"/>
              </w:rPr>
            </w:pPr>
          </w:p>
        </w:tc>
      </w:tr>
      <w:tr w:rsidR="000873DF" w:rsidRPr="006759AF" w:rsidTr="00004076">
        <w:trPr>
          <w:trHeight w:val="454"/>
        </w:trPr>
        <w:tc>
          <w:tcPr>
            <w:tcW w:w="1838" w:type="dxa"/>
            <w:vAlign w:val="center"/>
          </w:tcPr>
          <w:p w:rsidR="000873DF" w:rsidRPr="006759AF" w:rsidRDefault="000873DF"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所在地</w:t>
            </w:r>
          </w:p>
        </w:tc>
        <w:tc>
          <w:tcPr>
            <w:tcW w:w="7904" w:type="dxa"/>
            <w:gridSpan w:val="4"/>
            <w:vAlign w:val="center"/>
          </w:tcPr>
          <w:p w:rsidR="000873DF" w:rsidRPr="006759AF" w:rsidRDefault="000873DF" w:rsidP="004A5B0B">
            <w:pPr>
              <w:spacing w:line="0" w:lineRule="atLeast"/>
              <w:jc w:val="center"/>
              <w:rPr>
                <w:rFonts w:ascii="游ゴシック" w:eastAsia="游ゴシック" w:hAnsi="游ゴシック"/>
                <w:sz w:val="20"/>
                <w:szCs w:val="20"/>
              </w:rPr>
            </w:pPr>
          </w:p>
        </w:tc>
      </w:tr>
      <w:tr w:rsidR="004A5B0B" w:rsidRPr="006759AF" w:rsidTr="00004076">
        <w:trPr>
          <w:trHeight w:val="454"/>
        </w:trPr>
        <w:tc>
          <w:tcPr>
            <w:tcW w:w="1838" w:type="dxa"/>
            <w:vAlign w:val="center"/>
          </w:tcPr>
          <w:p w:rsidR="004A5B0B" w:rsidRPr="006759AF" w:rsidRDefault="004A5B0B"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サービス種別</w:t>
            </w:r>
          </w:p>
        </w:tc>
        <w:tc>
          <w:tcPr>
            <w:tcW w:w="7904" w:type="dxa"/>
            <w:gridSpan w:val="4"/>
            <w:vAlign w:val="center"/>
          </w:tcPr>
          <w:p w:rsidR="004A5B0B" w:rsidRPr="006759AF" w:rsidRDefault="00E55940" w:rsidP="004A5B0B">
            <w:pPr>
              <w:spacing w:line="0" w:lineRule="atLeast"/>
              <w:jc w:val="center"/>
              <w:rPr>
                <w:rFonts w:ascii="游ゴシック" w:eastAsia="游ゴシック" w:hAnsi="游ゴシック"/>
                <w:sz w:val="20"/>
                <w:szCs w:val="20"/>
              </w:rPr>
            </w:pPr>
            <w:r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4A5B0B" w:rsidRPr="006759AF">
              <w:rPr>
                <w:rFonts w:ascii="游ゴシック" w:eastAsia="游ゴシック" w:hAnsi="游ゴシック"/>
                <w:sz w:val="20"/>
                <w:szCs w:val="20"/>
              </w:rPr>
              <w:t xml:space="preserve"> </w:t>
            </w:r>
            <w:r w:rsidR="004A5B0B" w:rsidRPr="006759AF">
              <w:rPr>
                <w:rFonts w:ascii="游ゴシック" w:eastAsia="游ゴシック" w:hAnsi="游ゴシック" w:hint="eastAsia"/>
                <w:sz w:val="20"/>
                <w:szCs w:val="20"/>
              </w:rPr>
              <w:t xml:space="preserve">就労移行支援　</w:t>
            </w:r>
            <w:r w:rsidR="00004076">
              <w:rPr>
                <w:rFonts w:ascii="游ゴシック" w:eastAsia="游ゴシック" w:hAnsi="游ゴシック" w:hint="eastAsia"/>
                <w:sz w:val="20"/>
                <w:szCs w:val="20"/>
              </w:rPr>
              <w:t xml:space="preserve">　</w:t>
            </w:r>
            <w:r w:rsidR="004A5B0B" w:rsidRPr="006759AF">
              <w:rPr>
                <w:rFonts w:ascii="游ゴシック" w:eastAsia="游ゴシック" w:hAnsi="游ゴシック" w:hint="eastAsia"/>
                <w:sz w:val="20"/>
                <w:szCs w:val="20"/>
              </w:rPr>
              <w:t xml:space="preserve">　</w:t>
            </w:r>
            <w:r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4A5B0B" w:rsidRPr="006759AF">
              <w:rPr>
                <w:rFonts w:ascii="游ゴシック" w:eastAsia="游ゴシック" w:hAnsi="游ゴシック"/>
                <w:sz w:val="20"/>
                <w:szCs w:val="20"/>
              </w:rPr>
              <w:t xml:space="preserve"> </w:t>
            </w:r>
            <w:r w:rsidR="004A5B0B" w:rsidRPr="006759AF">
              <w:rPr>
                <w:rFonts w:ascii="游ゴシック" w:eastAsia="游ゴシック" w:hAnsi="游ゴシック" w:hint="eastAsia"/>
                <w:sz w:val="20"/>
                <w:szCs w:val="20"/>
              </w:rPr>
              <w:t xml:space="preserve">就労継続支援A型　　　</w:t>
            </w:r>
            <w:r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4A5B0B" w:rsidRPr="006759AF">
              <w:rPr>
                <w:rFonts w:ascii="游ゴシック" w:eastAsia="游ゴシック" w:hAnsi="游ゴシック"/>
                <w:sz w:val="20"/>
                <w:szCs w:val="20"/>
              </w:rPr>
              <w:t xml:space="preserve"> </w:t>
            </w:r>
            <w:r w:rsidR="004A5B0B" w:rsidRPr="006759AF">
              <w:rPr>
                <w:rFonts w:ascii="游ゴシック" w:eastAsia="游ゴシック" w:hAnsi="游ゴシック" w:hint="eastAsia"/>
                <w:sz w:val="20"/>
                <w:szCs w:val="20"/>
              </w:rPr>
              <w:t>就労継続支援B型</w:t>
            </w:r>
          </w:p>
        </w:tc>
      </w:tr>
      <w:tr w:rsidR="004A5B0B" w:rsidRPr="006759AF" w:rsidTr="00004076">
        <w:trPr>
          <w:trHeight w:val="454"/>
        </w:trPr>
        <w:tc>
          <w:tcPr>
            <w:tcW w:w="1838" w:type="dxa"/>
            <w:vAlign w:val="center"/>
          </w:tcPr>
          <w:p w:rsidR="004A5B0B" w:rsidRPr="006759AF" w:rsidRDefault="004A5B0B"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連絡先</w:t>
            </w:r>
          </w:p>
        </w:tc>
        <w:tc>
          <w:tcPr>
            <w:tcW w:w="992" w:type="dxa"/>
            <w:vAlign w:val="center"/>
          </w:tcPr>
          <w:p w:rsidR="004A5B0B" w:rsidRPr="006759AF" w:rsidRDefault="004A5B0B"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担当者</w:t>
            </w:r>
          </w:p>
        </w:tc>
        <w:tc>
          <w:tcPr>
            <w:tcW w:w="2552" w:type="dxa"/>
            <w:vAlign w:val="center"/>
          </w:tcPr>
          <w:p w:rsidR="004A5B0B" w:rsidRPr="006759AF" w:rsidRDefault="004A5B0B" w:rsidP="004A5B0B">
            <w:pPr>
              <w:spacing w:line="0" w:lineRule="atLeast"/>
              <w:jc w:val="center"/>
              <w:rPr>
                <w:rFonts w:ascii="游ゴシック" w:eastAsia="游ゴシック" w:hAnsi="游ゴシック"/>
                <w:sz w:val="20"/>
                <w:szCs w:val="20"/>
              </w:rPr>
            </w:pPr>
          </w:p>
        </w:tc>
        <w:tc>
          <w:tcPr>
            <w:tcW w:w="1417" w:type="dxa"/>
            <w:vAlign w:val="center"/>
          </w:tcPr>
          <w:p w:rsidR="004A5B0B" w:rsidRPr="006759AF" w:rsidRDefault="004A5B0B"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電話番号</w:t>
            </w:r>
          </w:p>
        </w:tc>
        <w:tc>
          <w:tcPr>
            <w:tcW w:w="2943" w:type="dxa"/>
          </w:tcPr>
          <w:p w:rsidR="004A5B0B" w:rsidRPr="006759AF" w:rsidRDefault="004A5B0B" w:rsidP="00480BE9">
            <w:pPr>
              <w:spacing w:line="0" w:lineRule="atLeast"/>
              <w:rPr>
                <w:rFonts w:ascii="游ゴシック" w:eastAsia="游ゴシック" w:hAnsi="游ゴシック"/>
                <w:sz w:val="20"/>
                <w:szCs w:val="20"/>
              </w:rPr>
            </w:pPr>
          </w:p>
        </w:tc>
      </w:tr>
      <w:tr w:rsidR="004A5B0B" w:rsidRPr="006759AF" w:rsidTr="00004076">
        <w:trPr>
          <w:trHeight w:val="454"/>
        </w:trPr>
        <w:tc>
          <w:tcPr>
            <w:tcW w:w="2830" w:type="dxa"/>
            <w:gridSpan w:val="2"/>
            <w:vAlign w:val="center"/>
          </w:tcPr>
          <w:p w:rsidR="004A5B0B" w:rsidRPr="006759AF" w:rsidRDefault="004A5B0B"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在宅支援を提供する曜日</w:t>
            </w:r>
          </w:p>
        </w:tc>
        <w:tc>
          <w:tcPr>
            <w:tcW w:w="6912" w:type="dxa"/>
            <w:gridSpan w:val="3"/>
            <w:vAlign w:val="center"/>
          </w:tcPr>
          <w:p w:rsidR="004A5B0B" w:rsidRPr="006759AF" w:rsidRDefault="004A5B0B" w:rsidP="00480BE9">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月</w:t>
            </w:r>
            <w:r w:rsidR="00CE7037" w:rsidRP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火</w:t>
            </w:r>
            <w:r w:rsidR="00CE7037" w:rsidRP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水</w:t>
            </w:r>
            <w:r w:rsidR="00CE7037" w:rsidRP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木</w:t>
            </w:r>
            <w:r w:rsidR="00CE7037" w:rsidRP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金</w:t>
            </w:r>
            <w:r w:rsidR="00CE7037" w:rsidRPr="006759AF">
              <w:rPr>
                <w:rFonts w:ascii="游ゴシック" w:eastAsia="游ゴシック" w:hAnsi="游ゴシック" w:hint="eastAsia"/>
                <w:sz w:val="20"/>
                <w:szCs w:val="20"/>
              </w:rPr>
              <w:t xml:space="preserve">　</w:t>
            </w:r>
            <w:r w:rsidRPr="006759AF">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CE7037" w:rsidRPr="006759AF">
              <w:rPr>
                <w:rFonts w:ascii="游ゴシック" w:eastAsia="游ゴシック" w:hAnsi="游ゴシック"/>
                <w:sz w:val="20"/>
                <w:szCs w:val="20"/>
              </w:rPr>
              <w:t xml:space="preserve"> </w:t>
            </w:r>
            <w:r w:rsidR="00CE7037" w:rsidRPr="006759AF">
              <w:rPr>
                <w:rFonts w:ascii="游ゴシック" w:eastAsia="游ゴシック" w:hAnsi="游ゴシック" w:hint="eastAsia"/>
                <w:sz w:val="20"/>
                <w:szCs w:val="20"/>
              </w:rPr>
              <w:t xml:space="preserve">土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CE7037" w:rsidRPr="006759AF">
              <w:rPr>
                <w:rFonts w:ascii="游ゴシック" w:eastAsia="游ゴシック" w:hAnsi="游ゴシック"/>
                <w:sz w:val="20"/>
                <w:szCs w:val="20"/>
              </w:rPr>
              <w:t xml:space="preserve"> </w:t>
            </w:r>
            <w:r w:rsidR="00CE7037" w:rsidRPr="006759AF">
              <w:rPr>
                <w:rFonts w:ascii="游ゴシック" w:eastAsia="游ゴシック" w:hAnsi="游ゴシック" w:hint="eastAsia"/>
                <w:sz w:val="20"/>
                <w:szCs w:val="20"/>
              </w:rPr>
              <w:t>日</w:t>
            </w:r>
          </w:p>
        </w:tc>
      </w:tr>
      <w:tr w:rsidR="00CE7037" w:rsidRPr="006759AF" w:rsidTr="00004076">
        <w:trPr>
          <w:trHeight w:val="696"/>
        </w:trPr>
        <w:tc>
          <w:tcPr>
            <w:tcW w:w="2830" w:type="dxa"/>
            <w:gridSpan w:val="2"/>
            <w:vAlign w:val="center"/>
          </w:tcPr>
          <w:p w:rsidR="00CE7037" w:rsidRPr="006759AF" w:rsidRDefault="00CE7037" w:rsidP="004A5B0B">
            <w:pPr>
              <w:spacing w:line="0" w:lineRule="atLeast"/>
              <w:jc w:val="center"/>
              <w:rPr>
                <w:rFonts w:ascii="游ゴシック" w:eastAsia="游ゴシック" w:hAnsi="游ゴシック"/>
                <w:sz w:val="20"/>
                <w:szCs w:val="20"/>
              </w:rPr>
            </w:pPr>
            <w:r w:rsidRPr="006759AF">
              <w:rPr>
                <w:rFonts w:ascii="游ゴシック" w:eastAsia="游ゴシック" w:hAnsi="游ゴシック" w:hint="eastAsia"/>
                <w:sz w:val="20"/>
                <w:szCs w:val="20"/>
              </w:rPr>
              <w:t>在宅支援の提供内容</w:t>
            </w:r>
          </w:p>
        </w:tc>
        <w:tc>
          <w:tcPr>
            <w:tcW w:w="6912" w:type="dxa"/>
            <w:gridSpan w:val="3"/>
            <w:vAlign w:val="center"/>
          </w:tcPr>
          <w:p w:rsidR="00CE7037" w:rsidRPr="006759AF" w:rsidRDefault="00CE7037" w:rsidP="00480BE9">
            <w:pPr>
              <w:spacing w:line="0" w:lineRule="atLeast"/>
              <w:rPr>
                <w:rFonts w:ascii="游ゴシック" w:eastAsia="游ゴシック" w:hAnsi="游ゴシック"/>
                <w:sz w:val="20"/>
                <w:szCs w:val="20"/>
              </w:rPr>
            </w:pPr>
          </w:p>
        </w:tc>
      </w:tr>
      <w:tr w:rsidR="004A5B0B" w:rsidRPr="006759AF" w:rsidTr="00004076">
        <w:trPr>
          <w:trHeight w:val="1241"/>
        </w:trPr>
        <w:tc>
          <w:tcPr>
            <w:tcW w:w="9742" w:type="dxa"/>
            <w:gridSpan w:val="5"/>
          </w:tcPr>
          <w:p w:rsidR="004A5B0B" w:rsidRPr="006759AF" w:rsidRDefault="004A5B0B" w:rsidP="004A5B0B">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在宅でのサービス利用における支援効果について詳細にご記入ください。</w:t>
            </w:r>
          </w:p>
        </w:tc>
      </w:tr>
    </w:tbl>
    <w:p w:rsidR="00CE7037" w:rsidRDefault="00CE7037" w:rsidP="00CE7037">
      <w:pPr>
        <w:spacing w:line="0" w:lineRule="atLeast"/>
        <w:rPr>
          <w:rFonts w:ascii="游ゴシック" w:eastAsia="游ゴシック" w:hAnsi="游ゴシック"/>
          <w:sz w:val="20"/>
          <w:szCs w:val="20"/>
        </w:rPr>
      </w:pPr>
      <w:r w:rsidRPr="006759AF">
        <w:rPr>
          <w:rFonts w:ascii="游ゴシック" w:eastAsia="游ゴシック" w:hAnsi="游ゴシック" w:hint="eastAsia"/>
          <w:sz w:val="20"/>
          <w:szCs w:val="20"/>
        </w:rPr>
        <w:t>※ 添付書類</w:t>
      </w:r>
      <w:r w:rsidR="00123022">
        <w:rPr>
          <w:rFonts w:ascii="游ゴシック" w:eastAsia="游ゴシック" w:hAnsi="游ゴシック" w:hint="eastAsia"/>
          <w:sz w:val="20"/>
          <w:szCs w:val="20"/>
        </w:rPr>
        <w:t xml:space="preserve">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6759AF">
        <w:rPr>
          <w:rFonts w:ascii="游ゴシック" w:eastAsia="游ゴシック" w:hAnsi="游ゴシック"/>
          <w:sz w:val="20"/>
          <w:szCs w:val="20"/>
        </w:rPr>
        <w:t xml:space="preserve"> </w:t>
      </w:r>
      <w:r w:rsidR="00123022">
        <w:rPr>
          <w:rFonts w:ascii="游ゴシック" w:eastAsia="游ゴシック" w:hAnsi="游ゴシック" w:hint="eastAsia"/>
          <w:sz w:val="20"/>
          <w:szCs w:val="20"/>
        </w:rPr>
        <w:t xml:space="preserve">個別支援計画　　</w:t>
      </w:r>
      <w:r w:rsidR="00E55940"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123022">
        <w:rPr>
          <w:rFonts w:ascii="游ゴシック" w:eastAsia="游ゴシック" w:hAnsi="游ゴシック"/>
          <w:sz w:val="20"/>
          <w:szCs w:val="20"/>
        </w:rPr>
        <w:t xml:space="preserve"> </w:t>
      </w:r>
      <w:r w:rsidRPr="006759AF">
        <w:rPr>
          <w:rFonts w:ascii="游ゴシック" w:eastAsia="游ゴシック" w:hAnsi="游ゴシック" w:hint="eastAsia"/>
          <w:sz w:val="20"/>
          <w:szCs w:val="20"/>
        </w:rPr>
        <w:t>運営規程（すでに他の利用者で提出済</w:t>
      </w:r>
      <w:r w:rsidR="00BD2B2D">
        <w:rPr>
          <w:rFonts w:ascii="游ゴシック" w:eastAsia="游ゴシック" w:hAnsi="游ゴシック" w:hint="eastAsia"/>
          <w:sz w:val="20"/>
          <w:szCs w:val="20"/>
        </w:rPr>
        <w:t>み</w:t>
      </w:r>
      <w:r w:rsidRPr="006759AF">
        <w:rPr>
          <w:rFonts w:ascii="游ゴシック" w:eastAsia="游ゴシック" w:hAnsi="游ゴシック" w:hint="eastAsia"/>
          <w:sz w:val="20"/>
          <w:szCs w:val="20"/>
        </w:rPr>
        <w:t>の場合</w:t>
      </w:r>
      <w:r w:rsidR="00BD2B2D">
        <w:rPr>
          <w:rFonts w:ascii="游ゴシック" w:eastAsia="游ゴシック" w:hAnsi="游ゴシック" w:hint="eastAsia"/>
          <w:sz w:val="20"/>
          <w:szCs w:val="20"/>
        </w:rPr>
        <w:t>は</w:t>
      </w:r>
      <w:r w:rsidRPr="006759AF">
        <w:rPr>
          <w:rFonts w:ascii="游ゴシック" w:eastAsia="游ゴシック" w:hAnsi="游ゴシック" w:hint="eastAsia"/>
          <w:sz w:val="20"/>
          <w:szCs w:val="20"/>
        </w:rPr>
        <w:t>不要</w:t>
      </w:r>
      <w:r w:rsidR="00BD2B2D">
        <w:rPr>
          <w:rFonts w:ascii="游ゴシック" w:eastAsia="游ゴシック" w:hAnsi="游ゴシック" w:hint="eastAsia"/>
          <w:sz w:val="20"/>
          <w:szCs w:val="20"/>
        </w:rPr>
        <w:t>です。</w:t>
      </w:r>
      <w:r w:rsidRPr="006759AF">
        <w:rPr>
          <w:rFonts w:ascii="游ゴシック" w:eastAsia="游ゴシック" w:hAnsi="游ゴシック" w:hint="eastAsia"/>
          <w:sz w:val="20"/>
          <w:szCs w:val="20"/>
        </w:rPr>
        <w:t>）</w:t>
      </w:r>
      <w:r w:rsidR="00123022">
        <w:rPr>
          <w:rFonts w:ascii="游ゴシック" w:eastAsia="游ゴシック" w:hAnsi="游ゴシック" w:hint="eastAsia"/>
          <w:sz w:val="20"/>
          <w:szCs w:val="20"/>
        </w:rPr>
        <w:t xml:space="preserve">　</w:t>
      </w:r>
    </w:p>
    <w:p w:rsidR="00123022" w:rsidRPr="000C6B9B" w:rsidRDefault="00123022" w:rsidP="00CE7037">
      <w:pPr>
        <w:spacing w:line="0" w:lineRule="atLeast"/>
        <w:rPr>
          <w:rFonts w:ascii="游ゴシック" w:eastAsia="游ゴシック" w:hAnsi="游ゴシック"/>
          <w:sz w:val="20"/>
          <w:szCs w:val="20"/>
        </w:rPr>
      </w:pPr>
    </w:p>
    <w:p w:rsidR="00123022" w:rsidRPr="006759AF" w:rsidRDefault="00123022"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00015A1F">
        <w:rPr>
          <w:rFonts w:ascii="游ゴシック" w:eastAsia="游ゴシック" w:hAnsi="游ゴシック" w:hint="eastAsia"/>
          <w:sz w:val="20"/>
          <w:szCs w:val="20"/>
        </w:rPr>
        <w:t>事業所確認事項</w:t>
      </w:r>
      <w:r>
        <w:rPr>
          <w:rFonts w:ascii="游ゴシック" w:eastAsia="游ゴシック" w:hAnsi="游ゴシック" w:hint="eastAsia"/>
          <w:sz w:val="20"/>
          <w:szCs w:val="20"/>
        </w:rPr>
        <w:t xml:space="preserve"> 〕</w:t>
      </w:r>
    </w:p>
    <w:tbl>
      <w:tblPr>
        <w:tblStyle w:val="a3"/>
        <w:tblW w:w="0" w:type="auto"/>
        <w:tblLook w:val="04A0" w:firstRow="1" w:lastRow="0" w:firstColumn="1" w:lastColumn="0" w:noHBand="0" w:noVBand="1"/>
      </w:tblPr>
      <w:tblGrid>
        <w:gridCol w:w="9742"/>
      </w:tblGrid>
      <w:tr w:rsidR="00123022" w:rsidTr="00123022">
        <w:tc>
          <w:tcPr>
            <w:tcW w:w="9742" w:type="dxa"/>
          </w:tcPr>
          <w:p w:rsidR="0036625E" w:rsidRPr="0036625E" w:rsidRDefault="0036625E" w:rsidP="00123022">
            <w:pPr>
              <w:spacing w:line="0" w:lineRule="atLeast"/>
              <w:rPr>
                <w:rFonts w:ascii="游ゴシック" w:eastAsia="游ゴシック" w:hAnsi="游ゴシック"/>
                <w:sz w:val="4"/>
                <w:szCs w:val="4"/>
              </w:rPr>
            </w:pPr>
          </w:p>
          <w:p w:rsidR="00123022" w:rsidRDefault="00123022" w:rsidP="00123022">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(1) </w:t>
            </w:r>
            <w:r w:rsidRPr="00123022">
              <w:rPr>
                <w:rFonts w:ascii="游ゴシック" w:eastAsia="游ゴシック" w:hAnsi="游ゴシック"/>
                <w:sz w:val="20"/>
                <w:szCs w:val="20"/>
              </w:rPr>
              <w:t>在宅支援について利用者に十分説明を行い、書類を作成してください。</w:t>
            </w:r>
          </w:p>
          <w:p w:rsidR="00123022" w:rsidRPr="00123022" w:rsidRDefault="00123022" w:rsidP="00375173">
            <w:pPr>
              <w:spacing w:line="0" w:lineRule="atLeast"/>
              <w:ind w:left="300" w:hangingChars="150" w:hanging="300"/>
              <w:rPr>
                <w:rFonts w:ascii="游ゴシック" w:eastAsia="游ゴシック" w:hAnsi="游ゴシック"/>
                <w:sz w:val="20"/>
                <w:szCs w:val="20"/>
              </w:rPr>
            </w:pPr>
            <w:r>
              <w:rPr>
                <w:rFonts w:ascii="游ゴシック" w:eastAsia="游ゴシック" w:hAnsi="游ゴシック" w:hint="eastAsia"/>
                <w:sz w:val="20"/>
                <w:szCs w:val="20"/>
              </w:rPr>
              <w:t>(2)</w:t>
            </w:r>
            <w:r>
              <w:rPr>
                <w:rFonts w:ascii="游ゴシック" w:eastAsia="游ゴシック" w:hAnsi="游ゴシック"/>
                <w:sz w:val="20"/>
                <w:szCs w:val="20"/>
              </w:rPr>
              <w:t xml:space="preserve"> </w:t>
            </w:r>
            <w:r w:rsidRPr="00123022">
              <w:rPr>
                <w:rFonts w:ascii="游ゴシック" w:eastAsia="游ゴシック" w:hAnsi="游ゴシック"/>
                <w:sz w:val="20"/>
                <w:szCs w:val="20"/>
              </w:rPr>
              <w:t>利用者が相談支援事業所と契約している場合は、在宅サービスの実施について相談支援専門員と情報を共有してください。</w:t>
            </w:r>
          </w:p>
          <w:p w:rsidR="00123022" w:rsidRDefault="00123022" w:rsidP="00375173">
            <w:pPr>
              <w:spacing w:line="0" w:lineRule="atLeast"/>
              <w:ind w:left="300" w:hangingChars="150" w:hanging="300"/>
              <w:rPr>
                <w:rFonts w:ascii="游ゴシック" w:eastAsia="游ゴシック" w:hAnsi="游ゴシック"/>
                <w:sz w:val="20"/>
                <w:szCs w:val="20"/>
              </w:rPr>
            </w:pPr>
            <w:r>
              <w:rPr>
                <w:rFonts w:ascii="游ゴシック" w:eastAsia="游ゴシック" w:hAnsi="游ゴシック"/>
                <w:sz w:val="20"/>
                <w:szCs w:val="20"/>
              </w:rPr>
              <w:t>(3)</w:t>
            </w:r>
            <w:r>
              <w:rPr>
                <w:rFonts w:ascii="游ゴシック" w:eastAsia="游ゴシック" w:hAnsi="游ゴシック" w:hint="eastAsia"/>
                <w:sz w:val="20"/>
                <w:szCs w:val="20"/>
              </w:rPr>
              <w:t xml:space="preserve"> </w:t>
            </w:r>
            <w:r w:rsidRPr="00123022">
              <w:rPr>
                <w:rFonts w:ascii="游ゴシック" w:eastAsia="游ゴシック" w:hAnsi="游ゴシック"/>
                <w:sz w:val="20"/>
                <w:szCs w:val="20"/>
              </w:rPr>
              <w:t>書類の提出がない場合や、支援内容が要件を満たさないと市が判断した場合などは、報酬算定が認められない場合もあります。</w:t>
            </w:r>
          </w:p>
          <w:p w:rsidR="00123022" w:rsidRPr="00123022" w:rsidRDefault="00123022" w:rsidP="00375173">
            <w:pPr>
              <w:spacing w:line="0" w:lineRule="atLeast"/>
              <w:ind w:left="300" w:hangingChars="150" w:hanging="300"/>
              <w:rPr>
                <w:rFonts w:ascii="游ゴシック" w:eastAsia="游ゴシック" w:hAnsi="游ゴシック"/>
                <w:sz w:val="20"/>
                <w:szCs w:val="20"/>
              </w:rPr>
            </w:pPr>
            <w:r>
              <w:rPr>
                <w:rFonts w:ascii="游ゴシック" w:eastAsia="游ゴシック" w:hAnsi="游ゴシック" w:hint="eastAsia"/>
                <w:sz w:val="20"/>
                <w:szCs w:val="20"/>
              </w:rPr>
              <w:t>(4)</w:t>
            </w:r>
            <w:r>
              <w:rPr>
                <w:rFonts w:ascii="游ゴシック" w:eastAsia="游ゴシック" w:hAnsi="游ゴシック"/>
                <w:sz w:val="20"/>
                <w:szCs w:val="20"/>
              </w:rPr>
              <w:t xml:space="preserve"> </w:t>
            </w:r>
            <w:r w:rsidRPr="00123022">
              <w:rPr>
                <w:rFonts w:ascii="游ゴシック" w:eastAsia="游ゴシック" w:hAnsi="游ゴシック"/>
                <w:sz w:val="20"/>
                <w:szCs w:val="20"/>
              </w:rPr>
              <w:t>在宅支援の内容や評価などは、必ず記録に残してください。指定の様式はありませんが、必要に応じて提出を求めることがあります。</w:t>
            </w:r>
          </w:p>
          <w:p w:rsidR="002C3D10" w:rsidRDefault="00123022" w:rsidP="00FC226A">
            <w:pPr>
              <w:spacing w:line="0" w:lineRule="atLeast"/>
              <w:ind w:left="300" w:hangingChars="150" w:hanging="300"/>
              <w:rPr>
                <w:rFonts w:ascii="游ゴシック" w:eastAsia="游ゴシック" w:hAnsi="游ゴシック"/>
                <w:sz w:val="20"/>
                <w:szCs w:val="20"/>
              </w:rPr>
            </w:pPr>
            <w:r>
              <w:rPr>
                <w:rFonts w:ascii="游ゴシック" w:eastAsia="游ゴシック" w:hAnsi="游ゴシック" w:hint="eastAsia"/>
                <w:sz w:val="20"/>
                <w:szCs w:val="20"/>
              </w:rPr>
              <w:t>(5)</w:t>
            </w:r>
            <w:r>
              <w:rPr>
                <w:rFonts w:ascii="游ゴシック" w:eastAsia="游ゴシック" w:hAnsi="游ゴシック"/>
                <w:sz w:val="20"/>
                <w:szCs w:val="20"/>
              </w:rPr>
              <w:t xml:space="preserve"> </w:t>
            </w:r>
            <w:r w:rsidR="00FC226A">
              <w:rPr>
                <w:rFonts w:ascii="游ゴシック" w:eastAsia="游ゴシック" w:hAnsi="游ゴシック" w:hint="eastAsia"/>
                <w:sz w:val="20"/>
                <w:szCs w:val="20"/>
              </w:rPr>
              <w:t>対象者と認める場合は受給者証に</w:t>
            </w:r>
            <w:r w:rsidR="002C3D10">
              <w:rPr>
                <w:rFonts w:ascii="游ゴシック" w:eastAsia="游ゴシック" w:hAnsi="游ゴシック" w:hint="eastAsia"/>
                <w:sz w:val="20"/>
                <w:szCs w:val="20"/>
              </w:rPr>
              <w:t>「在宅支援」と印字</w:t>
            </w:r>
            <w:r w:rsidRPr="00123022">
              <w:rPr>
                <w:rFonts w:ascii="游ゴシック" w:eastAsia="游ゴシック" w:hAnsi="游ゴシック" w:hint="eastAsia"/>
                <w:sz w:val="20"/>
                <w:szCs w:val="20"/>
              </w:rPr>
              <w:t>します。</w:t>
            </w:r>
          </w:p>
          <w:p w:rsidR="00123022" w:rsidRPr="00123022" w:rsidRDefault="002C3D10" w:rsidP="00FC226A">
            <w:pPr>
              <w:spacing w:line="0" w:lineRule="atLeast"/>
              <w:ind w:left="300" w:hangingChars="150" w:hanging="300"/>
              <w:rPr>
                <w:rFonts w:ascii="游ゴシック" w:eastAsia="游ゴシック" w:hAnsi="游ゴシック"/>
                <w:sz w:val="20"/>
                <w:szCs w:val="20"/>
              </w:rPr>
            </w:pPr>
            <w:r>
              <w:rPr>
                <w:rFonts w:ascii="游ゴシック" w:eastAsia="游ゴシック" w:hAnsi="游ゴシック" w:hint="eastAsia"/>
                <w:sz w:val="20"/>
                <w:szCs w:val="20"/>
              </w:rPr>
              <w:t>(6)</w:t>
            </w:r>
            <w:r>
              <w:rPr>
                <w:rFonts w:ascii="游ゴシック" w:eastAsia="游ゴシック" w:hAnsi="游ゴシック"/>
                <w:sz w:val="20"/>
                <w:szCs w:val="20"/>
              </w:rPr>
              <w:t xml:space="preserve"> </w:t>
            </w:r>
            <w:r w:rsidR="00FC226A">
              <w:rPr>
                <w:rFonts w:ascii="游ゴシック" w:eastAsia="游ゴシック" w:hAnsi="游ゴシック" w:hint="eastAsia"/>
                <w:sz w:val="20"/>
                <w:szCs w:val="20"/>
              </w:rPr>
              <w:t>在宅時生活支援サービス加算対象者と認める場合は、受給者証に「在宅時</w:t>
            </w:r>
            <w:r w:rsidR="000C6B9B">
              <w:rPr>
                <w:rFonts w:ascii="游ゴシック" w:eastAsia="游ゴシック" w:hAnsi="游ゴシック" w:hint="eastAsia"/>
                <w:sz w:val="20"/>
                <w:szCs w:val="20"/>
              </w:rPr>
              <w:t>生活支援サービス</w:t>
            </w:r>
            <w:r w:rsidR="00FC226A">
              <w:rPr>
                <w:rFonts w:ascii="游ゴシック" w:eastAsia="游ゴシック" w:hAnsi="游ゴシック" w:hint="eastAsia"/>
                <w:sz w:val="20"/>
                <w:szCs w:val="20"/>
              </w:rPr>
              <w:t>加算対象者」と印字します。</w:t>
            </w:r>
          </w:p>
          <w:p w:rsidR="00123022" w:rsidRDefault="00123022" w:rsidP="00123022">
            <w:pPr>
              <w:spacing w:line="0" w:lineRule="atLeast"/>
              <w:rPr>
                <w:rFonts w:ascii="游ゴシック" w:eastAsia="游ゴシック" w:hAnsi="游ゴシック"/>
                <w:sz w:val="20"/>
                <w:szCs w:val="20"/>
              </w:rPr>
            </w:pPr>
            <w:r>
              <w:rPr>
                <w:rFonts w:ascii="游ゴシック" w:eastAsia="游ゴシック" w:hAnsi="游ゴシック"/>
                <w:sz w:val="20"/>
                <w:szCs w:val="20"/>
              </w:rPr>
              <w:t xml:space="preserve">(6) </w:t>
            </w:r>
            <w:r w:rsidRPr="00123022">
              <w:rPr>
                <w:rFonts w:ascii="游ゴシック" w:eastAsia="游ゴシック" w:hAnsi="游ゴシック" w:hint="eastAsia"/>
                <w:sz w:val="20"/>
                <w:szCs w:val="20"/>
              </w:rPr>
              <w:t>実績記録票を提出する際、在宅支援実施日については、在宅支援と明記してください。</w:t>
            </w:r>
          </w:p>
          <w:p w:rsidR="0036625E" w:rsidRPr="0036625E" w:rsidRDefault="0036625E" w:rsidP="00123022">
            <w:pPr>
              <w:spacing w:line="0" w:lineRule="atLeast"/>
              <w:rPr>
                <w:rFonts w:ascii="游ゴシック" w:eastAsia="游ゴシック" w:hAnsi="游ゴシック"/>
                <w:sz w:val="4"/>
                <w:szCs w:val="4"/>
              </w:rPr>
            </w:pPr>
          </w:p>
        </w:tc>
      </w:tr>
    </w:tbl>
    <w:p w:rsidR="0036625E" w:rsidRDefault="0036625E"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w:t>
      </w:r>
      <w:r w:rsidRPr="0036625E">
        <w:rPr>
          <w:rFonts w:ascii="游ゴシック" w:eastAsia="游ゴシック" w:hAnsi="游ゴシック" w:hint="eastAsia"/>
          <w:sz w:val="20"/>
          <w:szCs w:val="20"/>
        </w:rPr>
        <w:t>裏面もご確認ください。</w:t>
      </w:r>
    </w:p>
    <w:p w:rsidR="00B07DAD" w:rsidRPr="002C3D10" w:rsidRDefault="00FC226A" w:rsidP="00CE7037">
      <w:pPr>
        <w:spacing w:line="0" w:lineRule="atLeast"/>
        <w:rPr>
          <w:rFonts w:ascii="游ゴシック" w:eastAsia="游ゴシック" w:hAnsi="游ゴシック"/>
          <w:sz w:val="20"/>
          <w:szCs w:val="20"/>
          <w:shd w:val="pct15" w:color="auto" w:fill="FFFFFF"/>
        </w:rPr>
      </w:pPr>
      <w:r w:rsidRPr="002C3D10">
        <w:rPr>
          <w:rFonts w:ascii="游ゴシック" w:eastAsia="游ゴシック" w:hAnsi="游ゴシック" w:hint="eastAsia"/>
          <w:sz w:val="20"/>
          <w:szCs w:val="20"/>
          <w:shd w:val="pct15" w:color="auto" w:fill="FFFFFF"/>
        </w:rPr>
        <w:lastRenderedPageBreak/>
        <w:t>在宅でのサービス提供を実施する場合の要件について</w:t>
      </w:r>
    </w:p>
    <w:p w:rsidR="00FC226A" w:rsidRDefault="00FC226A" w:rsidP="00CE7037">
      <w:pPr>
        <w:spacing w:line="0" w:lineRule="atLeast"/>
        <w:rPr>
          <w:rFonts w:ascii="游ゴシック" w:eastAsia="游ゴシック" w:hAnsi="游ゴシック"/>
          <w:sz w:val="20"/>
          <w:szCs w:val="20"/>
        </w:rPr>
      </w:pPr>
    </w:p>
    <w:p w:rsidR="00FC226A" w:rsidRDefault="00FC226A"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１．利用者について</w:t>
      </w:r>
    </w:p>
    <w:p w:rsidR="00FC226A" w:rsidRPr="00004076" w:rsidRDefault="00FC226A" w:rsidP="00004076">
      <w:pPr>
        <w:spacing w:line="0" w:lineRule="atLeast"/>
        <w:rPr>
          <w:rFonts w:ascii="游ゴシック" w:eastAsia="游ゴシック" w:hAnsi="游ゴシック"/>
          <w:sz w:val="6"/>
          <w:szCs w:val="6"/>
        </w:rPr>
      </w:pPr>
      <w:r>
        <w:rPr>
          <w:rFonts w:ascii="游ゴシック" w:eastAsia="游ゴシック" w:hAnsi="游ゴシック" w:hint="eastAsia"/>
          <w:sz w:val="20"/>
          <w:szCs w:val="20"/>
        </w:rPr>
        <w:t xml:space="preserve">　　</w:t>
      </w:r>
    </w:p>
    <w:p w:rsidR="00FC226A" w:rsidRDefault="00004076"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①</w:t>
      </w:r>
      <w:r w:rsidR="00FC226A">
        <w:rPr>
          <w:rFonts w:ascii="游ゴシック" w:eastAsia="游ゴシック" w:hAnsi="游ゴシック"/>
          <w:sz w:val="22"/>
        </w:rPr>
        <w:t xml:space="preserve"> </w:t>
      </w:r>
      <w:r w:rsidR="00FC226A" w:rsidRPr="00FC226A">
        <w:rPr>
          <w:rFonts w:ascii="游ゴシック" w:eastAsia="游ゴシック" w:hAnsi="游ゴシック" w:hint="eastAsia"/>
          <w:sz w:val="20"/>
          <w:szCs w:val="20"/>
        </w:rPr>
        <w:t>在宅でのサービス利用を希望</w:t>
      </w:r>
      <w:r w:rsidR="00FC226A">
        <w:rPr>
          <w:rFonts w:ascii="游ゴシック" w:eastAsia="游ゴシック" w:hAnsi="游ゴシック" w:hint="eastAsia"/>
          <w:sz w:val="20"/>
          <w:szCs w:val="20"/>
        </w:rPr>
        <w:t>しており、同意を得ていること。</w:t>
      </w:r>
    </w:p>
    <w:p w:rsidR="00004076" w:rsidRPr="00004076" w:rsidRDefault="00004076" w:rsidP="00CE7037">
      <w:pPr>
        <w:spacing w:line="0" w:lineRule="atLeast"/>
        <w:rPr>
          <w:rFonts w:ascii="游ゴシック" w:eastAsia="游ゴシック" w:hAnsi="游ゴシック"/>
          <w:sz w:val="4"/>
          <w:szCs w:val="4"/>
        </w:rPr>
      </w:pPr>
    </w:p>
    <w:p w:rsidR="00FC226A" w:rsidRDefault="00004076"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②</w:t>
      </w:r>
      <w:r>
        <w:rPr>
          <w:rFonts w:ascii="游ゴシック" w:eastAsia="游ゴシック" w:hAnsi="游ゴシック" w:hint="eastAsia"/>
          <w:sz w:val="20"/>
          <w:szCs w:val="20"/>
        </w:rPr>
        <w:t xml:space="preserve"> </w:t>
      </w:r>
      <w:r w:rsidR="000C6B9B">
        <w:rPr>
          <w:rFonts w:ascii="游ゴシック" w:eastAsia="游ゴシック" w:hAnsi="游ゴシック" w:hint="eastAsia"/>
          <w:sz w:val="20"/>
          <w:szCs w:val="20"/>
        </w:rPr>
        <w:t>在宅でのサービス利用に係る支援効果が認められると市が判断した対象者であること。</w:t>
      </w:r>
    </w:p>
    <w:p w:rsidR="00FC226A" w:rsidRPr="00004076" w:rsidRDefault="00FC226A" w:rsidP="00CE7037">
      <w:pPr>
        <w:spacing w:line="0" w:lineRule="atLeast"/>
        <w:rPr>
          <w:rFonts w:ascii="游ゴシック" w:eastAsia="游ゴシック" w:hAnsi="游ゴシック"/>
          <w:sz w:val="20"/>
          <w:szCs w:val="20"/>
        </w:rPr>
      </w:pPr>
    </w:p>
    <w:p w:rsidR="00FC226A" w:rsidRDefault="00FC226A"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２．運営要件について</w:t>
      </w:r>
    </w:p>
    <w:p w:rsidR="00FC226A" w:rsidRPr="00004076" w:rsidRDefault="00FC226A" w:rsidP="00CE7037">
      <w:pPr>
        <w:spacing w:line="0" w:lineRule="atLeast"/>
        <w:rPr>
          <w:rFonts w:ascii="游ゴシック" w:eastAsia="游ゴシック" w:hAnsi="游ゴシック"/>
          <w:sz w:val="6"/>
          <w:szCs w:val="6"/>
        </w:rPr>
      </w:pPr>
    </w:p>
    <w:p w:rsidR="00004076" w:rsidRDefault="00004076" w:rsidP="00004076">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①</w:t>
      </w:r>
      <w:r w:rsidRPr="00004076">
        <w:rPr>
          <w:rFonts w:ascii="游ゴシック" w:eastAsia="游ゴシック" w:hAnsi="游ゴシック"/>
          <w:sz w:val="20"/>
          <w:szCs w:val="20"/>
        </w:rPr>
        <w:t xml:space="preserve"> 運営規程において、在宅で実施する訓練及び支援内容を明記すること。</w:t>
      </w:r>
    </w:p>
    <w:p w:rsidR="00004076" w:rsidRPr="00004076" w:rsidRDefault="00004076" w:rsidP="00004076">
      <w:pPr>
        <w:spacing w:line="0" w:lineRule="atLeast"/>
        <w:rPr>
          <w:rFonts w:ascii="游ゴシック" w:eastAsia="游ゴシック" w:hAnsi="游ゴシック"/>
          <w:sz w:val="4"/>
          <w:szCs w:val="4"/>
        </w:rPr>
      </w:pPr>
    </w:p>
    <w:p w:rsidR="00004076" w:rsidRDefault="00004076" w:rsidP="00004076">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②</w:t>
      </w:r>
      <w:r w:rsidRPr="00004076">
        <w:rPr>
          <w:rFonts w:ascii="游ゴシック" w:eastAsia="游ゴシック" w:hAnsi="游ゴシック"/>
          <w:sz w:val="20"/>
          <w:szCs w:val="20"/>
        </w:rPr>
        <w:t xml:space="preserve"> 指定権者から求められた場合には訓練・支援状況を提出できるようにしておくこと。</w:t>
      </w:r>
    </w:p>
    <w:p w:rsidR="00004076" w:rsidRPr="00004076" w:rsidRDefault="00004076" w:rsidP="00004076">
      <w:pPr>
        <w:spacing w:line="0" w:lineRule="atLeast"/>
        <w:rPr>
          <w:rFonts w:ascii="游ゴシック" w:eastAsia="游ゴシック" w:hAnsi="游ゴシック"/>
          <w:sz w:val="4"/>
          <w:szCs w:val="4"/>
        </w:rPr>
      </w:pPr>
    </w:p>
    <w:p w:rsidR="00004076" w:rsidRDefault="00004076" w:rsidP="00004076">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③</w:t>
      </w:r>
      <w:r w:rsidRPr="00004076">
        <w:rPr>
          <w:rFonts w:ascii="游ゴシック" w:eastAsia="游ゴシック" w:hAnsi="游ゴシック"/>
          <w:sz w:val="20"/>
          <w:szCs w:val="20"/>
        </w:rPr>
        <w:t xml:space="preserve"> 在宅利用者が行う作業活動、訓練等のメニューを確保すること。</w:t>
      </w:r>
    </w:p>
    <w:p w:rsidR="00004076" w:rsidRPr="00004076" w:rsidRDefault="00004076" w:rsidP="00004076">
      <w:pPr>
        <w:spacing w:line="0" w:lineRule="atLeast"/>
        <w:rPr>
          <w:rFonts w:ascii="游ゴシック" w:eastAsia="游ゴシック" w:hAnsi="游ゴシック"/>
          <w:sz w:val="4"/>
          <w:szCs w:val="4"/>
        </w:rPr>
      </w:pPr>
    </w:p>
    <w:p w:rsidR="00004076" w:rsidRDefault="00004076" w:rsidP="00004076">
      <w:pPr>
        <w:spacing w:line="0" w:lineRule="atLeast"/>
        <w:ind w:left="700" w:hangingChars="350" w:hanging="7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④</w:t>
      </w:r>
      <w:r w:rsidRPr="00004076">
        <w:rPr>
          <w:rFonts w:ascii="游ゴシック" w:eastAsia="游ゴシック" w:hAnsi="游ゴシック"/>
          <w:sz w:val="20"/>
          <w:szCs w:val="20"/>
        </w:rPr>
        <w:t xml:space="preserve"> 利用者に対し１日２回は連絡・助言又は進捗状況の確認を行い、日報を作成すること。ま</w:t>
      </w:r>
      <w:r w:rsidRPr="00004076">
        <w:rPr>
          <w:rFonts w:ascii="游ゴシック" w:eastAsia="游ゴシック" w:hAnsi="游ゴシック" w:hint="eastAsia"/>
          <w:sz w:val="20"/>
          <w:szCs w:val="20"/>
        </w:rPr>
        <w:t>た、訓練等の内容及び利用者の希望等に応じ、１日２回を超えた対応も行えること。</w:t>
      </w:r>
    </w:p>
    <w:p w:rsidR="00004076" w:rsidRPr="00004076" w:rsidRDefault="00004076" w:rsidP="00004076">
      <w:pPr>
        <w:spacing w:line="0" w:lineRule="atLeast"/>
        <w:ind w:left="140" w:hangingChars="350" w:hanging="140"/>
        <w:rPr>
          <w:rFonts w:ascii="游ゴシック" w:eastAsia="游ゴシック" w:hAnsi="游ゴシック"/>
          <w:sz w:val="4"/>
          <w:szCs w:val="4"/>
        </w:rPr>
      </w:pPr>
    </w:p>
    <w:p w:rsidR="00004076" w:rsidRDefault="00004076" w:rsidP="00004076">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⑤</w:t>
      </w:r>
      <w:r w:rsidRPr="00004076">
        <w:rPr>
          <w:rFonts w:ascii="游ゴシック" w:eastAsia="游ゴシック" w:hAnsi="游ゴシック"/>
          <w:sz w:val="20"/>
          <w:szCs w:val="20"/>
        </w:rPr>
        <w:t xml:space="preserve"> 緊急時の対応ができること。</w:t>
      </w:r>
    </w:p>
    <w:p w:rsidR="00004076" w:rsidRPr="00004076" w:rsidRDefault="00004076" w:rsidP="00004076">
      <w:pPr>
        <w:spacing w:line="0" w:lineRule="atLeast"/>
        <w:rPr>
          <w:rFonts w:ascii="游ゴシック" w:eastAsia="游ゴシック" w:hAnsi="游ゴシック"/>
          <w:sz w:val="4"/>
          <w:szCs w:val="4"/>
        </w:rPr>
      </w:pPr>
    </w:p>
    <w:p w:rsidR="00004076" w:rsidRDefault="00004076" w:rsidP="00004076">
      <w:pPr>
        <w:spacing w:line="0" w:lineRule="atLeast"/>
        <w:ind w:left="700" w:hangingChars="350" w:hanging="7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⑥</w:t>
      </w:r>
      <w:r w:rsidRPr="00004076">
        <w:rPr>
          <w:rFonts w:ascii="游ゴシック" w:eastAsia="游ゴシック" w:hAnsi="游ゴシック"/>
          <w:sz w:val="20"/>
          <w:szCs w:val="20"/>
        </w:rPr>
        <w:t xml:space="preserve"> 在宅利用者からの疑義照会等に対し、随時、訪問や連絡等による必要な支援が提供できる</w:t>
      </w:r>
      <w:r w:rsidRPr="00004076">
        <w:rPr>
          <w:rFonts w:ascii="游ゴシック" w:eastAsia="游ゴシック" w:hAnsi="游ゴシック" w:hint="eastAsia"/>
          <w:sz w:val="20"/>
          <w:szCs w:val="20"/>
        </w:rPr>
        <w:t>体制を確保すること。</w:t>
      </w:r>
    </w:p>
    <w:p w:rsidR="00004076" w:rsidRPr="00004076" w:rsidRDefault="00004076" w:rsidP="00004076">
      <w:pPr>
        <w:spacing w:line="0" w:lineRule="atLeast"/>
        <w:ind w:left="140" w:hangingChars="350" w:hanging="140"/>
        <w:rPr>
          <w:rFonts w:ascii="游ゴシック" w:eastAsia="游ゴシック" w:hAnsi="游ゴシック"/>
          <w:sz w:val="4"/>
          <w:szCs w:val="4"/>
        </w:rPr>
      </w:pPr>
    </w:p>
    <w:p w:rsidR="00004076" w:rsidRDefault="00004076" w:rsidP="00004076">
      <w:pPr>
        <w:spacing w:line="0" w:lineRule="atLeast"/>
        <w:ind w:left="700" w:hangingChars="350" w:hanging="7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⑦</w:t>
      </w:r>
      <w:r w:rsidRPr="00004076">
        <w:rPr>
          <w:rFonts w:ascii="游ゴシック" w:eastAsia="游ゴシック" w:hAnsi="游ゴシック"/>
          <w:sz w:val="20"/>
          <w:szCs w:val="20"/>
        </w:rPr>
        <w:t xml:space="preserve"> 事業所職員の訪問又は利用者の通所又は電話・パソコン等の ICT 機器の活用により評価等</w:t>
      </w:r>
      <w:r w:rsidRPr="00004076">
        <w:rPr>
          <w:rFonts w:ascii="游ゴシック" w:eastAsia="游ゴシック" w:hAnsi="游ゴシック" w:hint="eastAsia"/>
          <w:sz w:val="20"/>
          <w:szCs w:val="20"/>
        </w:rPr>
        <w:t>を１週間につき１回は行うこと。</w:t>
      </w:r>
    </w:p>
    <w:p w:rsidR="00004076" w:rsidRPr="00004076" w:rsidRDefault="00004076" w:rsidP="00004076">
      <w:pPr>
        <w:spacing w:line="0" w:lineRule="atLeast"/>
        <w:ind w:left="140" w:hangingChars="350" w:hanging="140"/>
        <w:rPr>
          <w:rFonts w:ascii="游ゴシック" w:eastAsia="游ゴシック" w:hAnsi="游ゴシック"/>
          <w:sz w:val="4"/>
          <w:szCs w:val="4"/>
        </w:rPr>
      </w:pPr>
    </w:p>
    <w:p w:rsidR="00004076" w:rsidRDefault="00004076" w:rsidP="00004076">
      <w:pPr>
        <w:spacing w:line="0" w:lineRule="atLeast"/>
        <w:ind w:left="700" w:hangingChars="350" w:hanging="7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⑧</w:t>
      </w:r>
      <w:r w:rsidRPr="00004076">
        <w:rPr>
          <w:rFonts w:ascii="游ゴシック" w:eastAsia="游ゴシック" w:hAnsi="游ゴシック"/>
          <w:sz w:val="20"/>
          <w:szCs w:val="20"/>
        </w:rPr>
        <w:t xml:space="preserve"> 原則として月の利用日数のうち１日は事業所職員による訪問又は利用者による通所により、</w:t>
      </w:r>
      <w:r w:rsidRPr="00004076">
        <w:rPr>
          <w:rFonts w:ascii="游ゴシック" w:eastAsia="游ゴシック" w:hAnsi="游ゴシック" w:hint="eastAsia"/>
          <w:sz w:val="20"/>
          <w:szCs w:val="20"/>
        </w:rPr>
        <w:t>事業所内において訓練目標の達成度の評価等を行うこと。</w:t>
      </w:r>
    </w:p>
    <w:p w:rsidR="00004076" w:rsidRPr="00004076" w:rsidRDefault="00004076" w:rsidP="00004076">
      <w:pPr>
        <w:spacing w:line="0" w:lineRule="atLeast"/>
        <w:ind w:left="140" w:hangingChars="350" w:hanging="140"/>
        <w:rPr>
          <w:rFonts w:ascii="游ゴシック" w:eastAsia="游ゴシック" w:hAnsi="游ゴシック"/>
          <w:sz w:val="4"/>
          <w:szCs w:val="4"/>
        </w:rPr>
      </w:pPr>
    </w:p>
    <w:p w:rsidR="00004076" w:rsidRPr="00FC226A" w:rsidRDefault="00004076" w:rsidP="00004076">
      <w:pPr>
        <w:spacing w:line="0" w:lineRule="atLeast"/>
        <w:ind w:left="700" w:hangingChars="350" w:hanging="700"/>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004076">
        <w:rPr>
          <w:rFonts w:ascii="游ゴシック" w:eastAsia="游ゴシック" w:hAnsi="游ゴシック" w:hint="eastAsia"/>
          <w:sz w:val="20"/>
          <w:szCs w:val="20"/>
        </w:rPr>
        <w:t>⑨</w:t>
      </w:r>
      <w:r w:rsidRPr="00004076">
        <w:rPr>
          <w:rFonts w:ascii="游ゴシック" w:eastAsia="游ゴシック" w:hAnsi="游ゴシック"/>
          <w:sz w:val="20"/>
          <w:szCs w:val="20"/>
        </w:rPr>
        <w:t xml:space="preserve"> ⑦が通所により行われ、あわせて⑧の評価等も行われた場合、⑧による通所に置き換えて</w:t>
      </w:r>
      <w:r w:rsidRPr="00004076">
        <w:rPr>
          <w:rFonts w:ascii="游ゴシック" w:eastAsia="游ゴシック" w:hAnsi="游ゴシック" w:hint="eastAsia"/>
          <w:sz w:val="20"/>
          <w:szCs w:val="20"/>
        </w:rPr>
        <w:t>差し支えない。（その他、在宅と通所による支援を組み合わせることや、利用者が希望する場合にサテライトオフィス等でのサービス利用も可能。）</w:t>
      </w:r>
    </w:p>
    <w:p w:rsidR="00FC226A" w:rsidRDefault="00FC226A" w:rsidP="00CE7037">
      <w:pPr>
        <w:spacing w:line="0" w:lineRule="atLeast"/>
        <w:rPr>
          <w:rFonts w:ascii="游ゴシック" w:eastAsia="游ゴシック" w:hAnsi="游ゴシック"/>
          <w:sz w:val="20"/>
          <w:szCs w:val="20"/>
        </w:rPr>
      </w:pPr>
    </w:p>
    <w:p w:rsidR="00004076" w:rsidRPr="002C3D10" w:rsidRDefault="00004076" w:rsidP="00CE7037">
      <w:pPr>
        <w:spacing w:line="0" w:lineRule="atLeast"/>
        <w:rPr>
          <w:rFonts w:ascii="游ゴシック" w:eastAsia="游ゴシック" w:hAnsi="游ゴシック"/>
          <w:sz w:val="20"/>
          <w:szCs w:val="20"/>
          <w:shd w:val="pct15" w:color="auto" w:fill="FFFFFF"/>
        </w:rPr>
      </w:pPr>
      <w:r w:rsidRPr="002C3D10">
        <w:rPr>
          <w:rFonts w:ascii="游ゴシック" w:eastAsia="游ゴシック" w:hAnsi="游ゴシック" w:hint="eastAsia"/>
          <w:sz w:val="20"/>
          <w:szCs w:val="20"/>
          <w:shd w:val="pct15" w:color="auto" w:fill="FFFFFF"/>
        </w:rPr>
        <w:t>在宅時</w:t>
      </w:r>
      <w:r w:rsidR="002C3D10" w:rsidRPr="002C3D10">
        <w:rPr>
          <w:rFonts w:ascii="游ゴシック" w:eastAsia="游ゴシック" w:hAnsi="游ゴシック" w:hint="eastAsia"/>
          <w:sz w:val="20"/>
          <w:szCs w:val="20"/>
          <w:shd w:val="pct15" w:color="auto" w:fill="FFFFFF"/>
        </w:rPr>
        <w:t>生活支援サービス加算について</w:t>
      </w:r>
    </w:p>
    <w:p w:rsidR="002C3D10" w:rsidRDefault="002C3D10" w:rsidP="00CE7037">
      <w:pPr>
        <w:spacing w:line="0" w:lineRule="atLeast"/>
        <w:rPr>
          <w:rFonts w:ascii="游ゴシック" w:eastAsia="游ゴシック" w:hAnsi="游ゴシック"/>
          <w:sz w:val="20"/>
          <w:szCs w:val="20"/>
        </w:rPr>
      </w:pPr>
    </w:p>
    <w:p w:rsidR="002C3D10" w:rsidRDefault="00B21D8B"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002C3D10">
        <w:rPr>
          <w:rFonts w:ascii="游ゴシック" w:eastAsia="游ゴシック" w:hAnsi="游ゴシック" w:hint="eastAsia"/>
          <w:sz w:val="20"/>
          <w:szCs w:val="20"/>
        </w:rPr>
        <w:t>「在宅時生活支援サービス加算」は、在宅利用者に対し、就労系サービス事業者が在宅利用者の居宅に居宅介護事業所や重度訪問介護事業所に従事する者を派遣し、在宅利用者の生活に関する支援を提供し、その費用を就労系サービス事業所自らが負担した場合にのみ算定可能。</w:t>
      </w:r>
    </w:p>
    <w:p w:rsidR="00B21D8B" w:rsidRDefault="00B21D8B" w:rsidP="00CE7037">
      <w:pPr>
        <w:spacing w:line="0" w:lineRule="atLeast"/>
        <w:rPr>
          <w:rFonts w:ascii="游ゴシック" w:eastAsia="游ゴシック" w:hAnsi="游ゴシック"/>
          <w:sz w:val="20"/>
          <w:szCs w:val="20"/>
        </w:rPr>
      </w:pPr>
    </w:p>
    <w:p w:rsidR="002C3D10" w:rsidRDefault="002336C2" w:rsidP="002336C2">
      <w:pPr>
        <w:spacing w:line="0" w:lineRule="atLeast"/>
        <w:rPr>
          <w:rFonts w:ascii="游ゴシック" w:eastAsia="游ゴシック" w:hAnsi="游ゴシック" w:hint="eastAsia"/>
          <w:sz w:val="20"/>
          <w:szCs w:val="20"/>
        </w:rPr>
      </w:pPr>
      <w:r>
        <w:rPr>
          <w:rFonts w:ascii="游ゴシック" w:eastAsia="游ゴシック" w:hAnsi="游ゴシック" w:hint="eastAsia"/>
          <w:sz w:val="20"/>
          <w:szCs w:val="20"/>
        </w:rPr>
        <w:t xml:space="preserve">　ただし、居</w:t>
      </w:r>
      <w:r w:rsidR="00B21D8B">
        <w:rPr>
          <w:rFonts w:ascii="游ゴシック" w:eastAsia="游ゴシック" w:hAnsi="游ゴシック" w:hint="eastAsia"/>
          <w:sz w:val="20"/>
          <w:szCs w:val="20"/>
        </w:rPr>
        <w:t>宅介護や重度訪問介護を利用している方で、在宅利用をする際に、</w:t>
      </w:r>
      <w:bookmarkStart w:id="0" w:name="_GoBack"/>
      <w:bookmarkEnd w:id="0"/>
      <w:r w:rsidR="00B21D8B">
        <w:rPr>
          <w:rFonts w:ascii="游ゴシック" w:eastAsia="游ゴシック" w:hAnsi="游ゴシック" w:hint="eastAsia"/>
          <w:sz w:val="20"/>
          <w:szCs w:val="20"/>
        </w:rPr>
        <w:t>支援を受けなければ居宅での利用が困難</w:t>
      </w:r>
      <w:r>
        <w:rPr>
          <w:rFonts w:ascii="游ゴシック" w:eastAsia="游ゴシック" w:hAnsi="游ゴシック" w:hint="eastAsia"/>
          <w:sz w:val="20"/>
          <w:szCs w:val="20"/>
        </w:rPr>
        <w:t>と市が認める</w:t>
      </w:r>
      <w:r w:rsidR="00B21D8B">
        <w:rPr>
          <w:rFonts w:ascii="游ゴシック" w:eastAsia="游ゴシック" w:hAnsi="游ゴシック" w:hint="eastAsia"/>
          <w:sz w:val="20"/>
          <w:szCs w:val="20"/>
        </w:rPr>
        <w:t>場合に限られます。</w:t>
      </w:r>
      <w:r>
        <w:rPr>
          <w:rFonts w:ascii="游ゴシック" w:eastAsia="游ゴシック" w:hAnsi="游ゴシック" w:hint="eastAsia"/>
          <w:sz w:val="20"/>
          <w:szCs w:val="20"/>
        </w:rPr>
        <w:t>（前面〔事業所確認事項〕(6)をご確認ください。）</w:t>
      </w:r>
    </w:p>
    <w:p w:rsidR="002C3D10" w:rsidRPr="002336C2" w:rsidRDefault="002C3D10" w:rsidP="00CE7037">
      <w:pPr>
        <w:spacing w:line="0" w:lineRule="atLeast"/>
        <w:rPr>
          <w:rFonts w:ascii="游ゴシック" w:eastAsia="游ゴシック" w:hAnsi="游ゴシック"/>
          <w:sz w:val="20"/>
          <w:szCs w:val="20"/>
        </w:rPr>
      </w:pPr>
    </w:p>
    <w:p w:rsidR="0072168B" w:rsidRDefault="0072168B" w:rsidP="00CE7037">
      <w:pPr>
        <w:spacing w:line="0" w:lineRule="atLeast"/>
        <w:rPr>
          <w:rFonts w:ascii="游ゴシック" w:eastAsia="游ゴシック" w:hAnsi="游ゴシック"/>
          <w:sz w:val="20"/>
          <w:szCs w:val="20"/>
        </w:rPr>
      </w:pPr>
    </w:p>
    <w:p w:rsidR="0072168B" w:rsidRDefault="0072168B" w:rsidP="00CE7037">
      <w:pPr>
        <w:spacing w:line="0" w:lineRule="atLeast"/>
        <w:rPr>
          <w:rFonts w:ascii="游ゴシック" w:eastAsia="游ゴシック" w:hAnsi="游ゴシック"/>
          <w:sz w:val="20"/>
          <w:szCs w:val="20"/>
        </w:rPr>
      </w:pPr>
    </w:p>
    <w:p w:rsidR="0072168B" w:rsidRDefault="0072168B" w:rsidP="00CE7037">
      <w:pPr>
        <w:spacing w:line="0" w:lineRule="atLeast"/>
        <w:rPr>
          <w:rFonts w:ascii="游ゴシック" w:eastAsia="游ゴシック" w:hAnsi="游ゴシック"/>
          <w:sz w:val="20"/>
          <w:szCs w:val="20"/>
        </w:rPr>
      </w:pPr>
    </w:p>
    <w:p w:rsidR="0072168B" w:rsidRDefault="0072168B" w:rsidP="00CE7037">
      <w:pPr>
        <w:spacing w:line="0" w:lineRule="atLeast"/>
        <w:rPr>
          <w:rFonts w:ascii="游ゴシック" w:eastAsia="游ゴシック" w:hAnsi="游ゴシック"/>
          <w:sz w:val="20"/>
          <w:szCs w:val="20"/>
        </w:rPr>
      </w:pPr>
    </w:p>
    <w:p w:rsidR="0072168B" w:rsidRDefault="0072168B" w:rsidP="00CE7037">
      <w:pPr>
        <w:spacing w:line="0" w:lineRule="atLeast"/>
        <w:rPr>
          <w:rFonts w:ascii="游ゴシック" w:eastAsia="游ゴシック" w:hAnsi="游ゴシック"/>
          <w:sz w:val="20"/>
          <w:szCs w:val="20"/>
        </w:rPr>
      </w:pPr>
    </w:p>
    <w:p w:rsidR="0072168B" w:rsidRDefault="009C22EE" w:rsidP="00CE7037">
      <w:pPr>
        <w:spacing w:line="0" w:lineRule="atLeast"/>
        <w:rPr>
          <w:rFonts w:ascii="游ゴシック" w:eastAsia="游ゴシック" w:hAnsi="游ゴシック"/>
          <w:sz w:val="20"/>
          <w:szCs w:val="20"/>
        </w:rPr>
      </w:pPr>
      <w:r>
        <w:rPr>
          <w:rFonts w:ascii="游ゴシック" w:eastAsia="游ゴシック" w:hAnsi="游ゴシック" w:hint="eastAsia"/>
          <w:noProof/>
          <w:sz w:val="20"/>
          <w:szCs w:val="20"/>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168911</wp:posOffset>
                </wp:positionV>
                <wp:extent cx="5105400" cy="819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105400" cy="819150"/>
                        </a:xfrm>
                        <a:prstGeom prst="rect">
                          <a:avLst/>
                        </a:prstGeom>
                        <a:noFill/>
                        <a:ln w="3175">
                          <a:solidFill>
                            <a:schemeClr val="bg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094165" id="正方形/長方形 1" o:spid="_x0000_s1026" style="position:absolute;left:0;text-align:left;margin-left:-2.1pt;margin-top:13.3pt;width:402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6pqwIAAIwFAAAOAAAAZHJzL2Uyb0RvYy54bWysVM1uEzEQviPxDpbvdHdDQtuomypqVYRU&#10;2ooW9ex47WSF7TG2k014D3gAOHNGHHgcKvEWjL2bTVVQD4gcNjOeb/5/jo7XWpGVcL4GU9JiL6dE&#10;GA5VbeYlfXtz9uyAEh+YqZgCI0q6EZ4eT54+OWrsWAxgAaoSjqAR48eNLekiBDvOMs8XQjO/B1YY&#10;FEpwmgVk3TyrHGvQulbZIM9fZA24yjrgwnt8PW2FdJLsSyl4uJTSi0BUSTG2kL4ufWfxm02O2Hju&#10;mF3UvAuD/UMUmtUGnfamTllgZOnqP0zpmjvwIMMeB52BlDUXKQfMpsgfZHO9YFakXLA43vZl8v/P&#10;LL9YXTlSV9g7SgzT2KK7r1/uPn3/+eNz9uvjt5YiRSxUY/0Y8df2ynWcRzJmvZZOx3/Mh6xTcTd9&#10;ccU6EI6PoyIfDXPsAUfZQXFYjFL1s522dT68FKBJJErqsHmppmx17gN6ROgWEp0ZOKuVSg1UhjQl&#10;fV7sj5KCB1VXURhhaZTEiXJkxXAIZvMiYdRSv4aqfRvl+IsZooce3nI7SyhTBh9jFdq8ExU2SkQ3&#10;yrwREguJmQ7aIOII7/xW71INkxVERhWJEfZKbVS99zYwFbZKHTaqiTTWvWL+uLcenTyCCb2irg24&#10;x5Vli99m3eYa055BtcG5cdAulLf8rMamnTMfrpjDDcI+41UIl/iRCrA50FGULMB9+Nt7xONgo5SS&#10;BjeypP79kjlBiXplcOQPi+EwrnBihqP9ATLuvmR2X2KW+gSw3zjWGF0iIz6oLSkd6Fs8HtPoFUXM&#10;cPRdUh7cljkJ7aXA88PFdJpguLaWhXNzbXk0Hqsah/Jmfcuc7SY34MxfwHZ72fjBALfYqGlgugwg&#10;6zTdu7p29caVT0PYnad4U+7zCbU7opPfAAAA//8DAFBLAwQUAAYACAAAACEACY/UVd8AAAAJAQAA&#10;DwAAAGRycy9kb3ducmV2LnhtbEyPwU7DMBBE70j8g7VI3FqnEQk0xKlQBTdAbSgHbm68JIF4Hdlu&#10;G/6e7QmOq3mafVOuJjuII/rQO1KwmCcgkBpnemoV7N6eZncgQtRk9OAIFfxggFV1eVHqwrgTbfFY&#10;x1ZwCYVCK+hiHAspQ9Oh1WHuRiTOPp23OvLpW2m8PnG5HWSaJLm0uif+0OkR1x023/XBKlg/hsVL&#10;lviP+LV5fd7UcXrfha1S11fTwz2IiFP8g+Gsz+pQsdPeHcgEMSiY3aRMKkjzHATnt8slT9kzmGU5&#10;yKqU/xdUvwAAAP//AwBQSwECLQAUAAYACAAAACEAtoM4kv4AAADhAQAAEwAAAAAAAAAAAAAAAAAA&#10;AAAAW0NvbnRlbnRfVHlwZXNdLnhtbFBLAQItABQABgAIAAAAIQA4/SH/1gAAAJQBAAALAAAAAAAA&#10;AAAAAAAAAC8BAABfcmVscy8ucmVsc1BLAQItABQABgAIAAAAIQCkLx6pqwIAAIwFAAAOAAAAAAAA&#10;AAAAAAAAAC4CAABkcnMvZTJvRG9jLnhtbFBLAQItABQABgAIAAAAIQAJj9RV3wAAAAkBAAAPAAAA&#10;AAAAAAAAAAAAAAUFAABkcnMvZG93bnJldi54bWxQSwUGAAAAAAQABADzAAAAEQYAAAAA&#10;" filled="f" strokecolor="#7f7f7f [1612]" strokeweight=".25pt"/>
            </w:pict>
          </mc:Fallback>
        </mc:AlternateContent>
      </w:r>
    </w:p>
    <w:p w:rsidR="002C3D10" w:rsidRDefault="002C3D10"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市処理欄</w:t>
      </w:r>
    </w:p>
    <w:p w:rsidR="0072168B" w:rsidRPr="0072168B" w:rsidRDefault="0072168B" w:rsidP="00CE7037">
      <w:pPr>
        <w:spacing w:line="0" w:lineRule="atLeast"/>
        <w:rPr>
          <w:rFonts w:ascii="游ゴシック" w:eastAsia="游ゴシック" w:hAnsi="游ゴシック"/>
          <w:sz w:val="2"/>
          <w:szCs w:val="2"/>
        </w:rPr>
      </w:pPr>
    </w:p>
    <w:p w:rsidR="002C3D10" w:rsidRDefault="002C3D10"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0072168B"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游ゴシック" w:eastAsia="游ゴシック" w:hAnsi="游ゴシック" w:hint="eastAsia"/>
          <w:sz w:val="20"/>
          <w:szCs w:val="20"/>
        </w:rPr>
        <w:t xml:space="preserve">　入力（　　　　／　　　　）　　</w:t>
      </w:r>
      <w:r w:rsidR="0072168B"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游ゴシック" w:eastAsia="游ゴシック" w:hAnsi="游ゴシック" w:hint="eastAsia"/>
          <w:sz w:val="20"/>
          <w:szCs w:val="20"/>
        </w:rPr>
        <w:t xml:space="preserve">　在宅時加算対象者</w:t>
      </w:r>
    </w:p>
    <w:p w:rsidR="0072168B" w:rsidRPr="0072168B" w:rsidRDefault="0072168B" w:rsidP="00CE7037">
      <w:pPr>
        <w:spacing w:line="0" w:lineRule="atLeast"/>
        <w:rPr>
          <w:rFonts w:ascii="游ゴシック" w:eastAsia="游ゴシック" w:hAnsi="游ゴシック"/>
          <w:sz w:val="4"/>
          <w:szCs w:val="4"/>
        </w:rPr>
      </w:pPr>
    </w:p>
    <w:p w:rsidR="0072168B" w:rsidRPr="00004076" w:rsidRDefault="0072168B" w:rsidP="00CE7037">
      <w:pPr>
        <w:spacing w:line="0" w:lineRule="atLeas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9A634E">
        <w:rPr>
          <mc:AlternateContent>
            <mc:Choice Requires="w16se">
              <w:rFonts w:ascii="游ゴシック" w:eastAsia="游ゴシック" w:hAnsi="游ゴシック"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Pr>
          <w:rFonts w:ascii="游ゴシック" w:eastAsia="游ゴシック" w:hAnsi="游ゴシック" w:hint="eastAsia"/>
          <w:sz w:val="20"/>
          <w:szCs w:val="20"/>
        </w:rPr>
        <w:t xml:space="preserve">　送付（　　　　／　　　　）　　宛名番号（　　　　　　　　　　　　　）</w:t>
      </w:r>
    </w:p>
    <w:sectPr w:rsidR="0072168B" w:rsidRPr="00004076" w:rsidSect="0036625E">
      <w:pgSz w:w="11906" w:h="16838"/>
      <w:pgMar w:top="90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9B" w:rsidRDefault="000C6B9B" w:rsidP="000C6B9B">
      <w:r>
        <w:separator/>
      </w:r>
    </w:p>
  </w:endnote>
  <w:endnote w:type="continuationSeparator" w:id="0">
    <w:p w:rsidR="000C6B9B" w:rsidRDefault="000C6B9B" w:rsidP="000C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9B" w:rsidRDefault="000C6B9B" w:rsidP="000C6B9B">
      <w:r>
        <w:separator/>
      </w:r>
    </w:p>
  </w:footnote>
  <w:footnote w:type="continuationSeparator" w:id="0">
    <w:p w:rsidR="000C6B9B" w:rsidRDefault="000C6B9B" w:rsidP="000C6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C0"/>
    <w:rsid w:val="00004076"/>
    <w:rsid w:val="00015A1F"/>
    <w:rsid w:val="00054DC0"/>
    <w:rsid w:val="00075BED"/>
    <w:rsid w:val="000873DF"/>
    <w:rsid w:val="000C6B9B"/>
    <w:rsid w:val="000E4767"/>
    <w:rsid w:val="00123022"/>
    <w:rsid w:val="002336C2"/>
    <w:rsid w:val="002C3D10"/>
    <w:rsid w:val="0036625E"/>
    <w:rsid w:val="00375173"/>
    <w:rsid w:val="004118F2"/>
    <w:rsid w:val="00480BE9"/>
    <w:rsid w:val="004A5B0B"/>
    <w:rsid w:val="00537A6D"/>
    <w:rsid w:val="006759AF"/>
    <w:rsid w:val="0072168B"/>
    <w:rsid w:val="00722F0F"/>
    <w:rsid w:val="009C22EE"/>
    <w:rsid w:val="00A10C0E"/>
    <w:rsid w:val="00A1283F"/>
    <w:rsid w:val="00B07DAD"/>
    <w:rsid w:val="00B21D8B"/>
    <w:rsid w:val="00B628FC"/>
    <w:rsid w:val="00BC2B57"/>
    <w:rsid w:val="00BD2B2D"/>
    <w:rsid w:val="00CE7037"/>
    <w:rsid w:val="00E55940"/>
    <w:rsid w:val="00EB1CA3"/>
    <w:rsid w:val="00FC2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7460C"/>
  <w15:chartTrackingRefBased/>
  <w15:docId w15:val="{4D38F308-99A5-42B2-94B8-E69B68EC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5A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5A1F"/>
    <w:rPr>
      <w:rFonts w:asciiTheme="majorHAnsi" w:eastAsiaTheme="majorEastAsia" w:hAnsiTheme="majorHAnsi" w:cstheme="majorBidi"/>
      <w:sz w:val="18"/>
      <w:szCs w:val="18"/>
    </w:rPr>
  </w:style>
  <w:style w:type="paragraph" w:styleId="a6">
    <w:name w:val="header"/>
    <w:basedOn w:val="a"/>
    <w:link w:val="a7"/>
    <w:uiPriority w:val="99"/>
    <w:unhideWhenUsed/>
    <w:rsid w:val="000C6B9B"/>
    <w:pPr>
      <w:tabs>
        <w:tab w:val="center" w:pos="4252"/>
        <w:tab w:val="right" w:pos="8504"/>
      </w:tabs>
      <w:snapToGrid w:val="0"/>
    </w:pPr>
  </w:style>
  <w:style w:type="character" w:customStyle="1" w:styleId="a7">
    <w:name w:val="ヘッダー (文字)"/>
    <w:basedOn w:val="a0"/>
    <w:link w:val="a6"/>
    <w:uiPriority w:val="99"/>
    <w:rsid w:val="000C6B9B"/>
  </w:style>
  <w:style w:type="paragraph" w:styleId="a8">
    <w:name w:val="footer"/>
    <w:basedOn w:val="a"/>
    <w:link w:val="a9"/>
    <w:uiPriority w:val="99"/>
    <w:unhideWhenUsed/>
    <w:rsid w:val="000C6B9B"/>
    <w:pPr>
      <w:tabs>
        <w:tab w:val="center" w:pos="4252"/>
        <w:tab w:val="right" w:pos="8504"/>
      </w:tabs>
      <w:snapToGrid w:val="0"/>
    </w:pPr>
  </w:style>
  <w:style w:type="character" w:customStyle="1" w:styleId="a9">
    <w:name w:val="フッター (文字)"/>
    <w:basedOn w:val="a0"/>
    <w:link w:val="a8"/>
    <w:uiPriority w:val="99"/>
    <w:rsid w:val="000C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2022-12-28T06:58:00Z</cp:lastPrinted>
  <dcterms:created xsi:type="dcterms:W3CDTF">2022-12-28T06:59:00Z</dcterms:created>
  <dcterms:modified xsi:type="dcterms:W3CDTF">2022-12-28T06:59:00Z</dcterms:modified>
</cp:coreProperties>
</file>